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F8C" w:rsidRPr="00285F8C" w:rsidRDefault="00285F8C" w:rsidP="00285F8C">
      <w:pPr>
        <w:spacing w:after="0" w:line="240" w:lineRule="auto"/>
        <w:ind w:firstLine="708"/>
        <w:jc w:val="both"/>
        <w:rPr>
          <w:rFonts w:ascii="Times New Roman" w:hAnsi="Times New Roman" w:cs="Times New Roman"/>
          <w:b/>
          <w:sz w:val="28"/>
          <w:szCs w:val="28"/>
          <w:lang w:val="kk-KZ"/>
        </w:rPr>
      </w:pPr>
      <w:r w:rsidRPr="00285F8C">
        <w:rPr>
          <w:rFonts w:ascii="Times New Roman" w:hAnsi="Times New Roman" w:cs="Times New Roman"/>
          <w:b/>
          <w:sz w:val="28"/>
          <w:szCs w:val="28"/>
        </w:rPr>
        <w:t xml:space="preserve">2.15 </w:t>
      </w:r>
      <w:r w:rsidRPr="00285F8C">
        <w:rPr>
          <w:rFonts w:ascii="Times New Roman" w:hAnsi="Times New Roman" w:cs="Times New Roman"/>
          <w:sz w:val="28"/>
          <w:szCs w:val="28"/>
        </w:rPr>
        <w:t xml:space="preserve">Интернет </w:t>
      </w:r>
      <w:r w:rsidRPr="00285F8C">
        <w:rPr>
          <w:rFonts w:ascii="Times New Roman" w:hAnsi="Times New Roman" w:cs="Times New Roman"/>
          <w:sz w:val="28"/>
          <w:szCs w:val="28"/>
          <w:lang w:val="kk-KZ"/>
        </w:rPr>
        <w:t xml:space="preserve">желісінде орналасқан </w:t>
      </w:r>
      <w:proofErr w:type="spellStart"/>
      <w:r w:rsidRPr="00285F8C">
        <w:rPr>
          <w:rFonts w:ascii="Times New Roman" w:hAnsi="Times New Roman" w:cs="Times New Roman"/>
          <w:sz w:val="28"/>
          <w:szCs w:val="28"/>
        </w:rPr>
        <w:t>океанографи</w:t>
      </w:r>
      <w:proofErr w:type="spellEnd"/>
      <w:r w:rsidRPr="00285F8C">
        <w:rPr>
          <w:rFonts w:ascii="Times New Roman" w:hAnsi="Times New Roman" w:cs="Times New Roman"/>
          <w:sz w:val="28"/>
          <w:szCs w:val="28"/>
          <w:lang w:val="kk-KZ"/>
        </w:rPr>
        <w:t xml:space="preserve">калық деректер негізінде </w:t>
      </w:r>
      <w:proofErr w:type="spellStart"/>
      <w:r w:rsidRPr="00285F8C">
        <w:rPr>
          <w:rFonts w:ascii="Times New Roman" w:hAnsi="Times New Roman" w:cs="Times New Roman"/>
          <w:sz w:val="28"/>
          <w:szCs w:val="28"/>
        </w:rPr>
        <w:t>практи</w:t>
      </w:r>
      <w:proofErr w:type="spellEnd"/>
      <w:r w:rsidRPr="00285F8C">
        <w:rPr>
          <w:rFonts w:ascii="Times New Roman" w:hAnsi="Times New Roman" w:cs="Times New Roman"/>
          <w:sz w:val="28"/>
          <w:szCs w:val="28"/>
          <w:lang w:val="kk-KZ"/>
        </w:rPr>
        <w:t xml:space="preserve">калық тапсырмаларды орындау </w:t>
      </w:r>
    </w:p>
    <w:p w:rsidR="00285F8C" w:rsidRPr="00285F8C" w:rsidRDefault="00285F8C" w:rsidP="00285F8C">
      <w:pPr>
        <w:spacing w:after="0" w:line="240" w:lineRule="auto"/>
        <w:ind w:firstLine="708"/>
        <w:jc w:val="both"/>
        <w:rPr>
          <w:rFonts w:ascii="Times New Roman" w:eastAsia="Times New Roman" w:hAnsi="Times New Roman" w:cs="Times New Roman"/>
          <w:b/>
          <w:sz w:val="28"/>
          <w:szCs w:val="28"/>
          <w:lang w:val="kk-KZ"/>
        </w:rPr>
      </w:pP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2.15.1 Кіріспе</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Сабақ мақсаты – Интернет жүйесі бойынша қазіргі заманғы серікті океонаграфиялық мәліметтерді көзбен шолу, алу мүмкіндігімен таныстыру.</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 2.15.2 Тапсырма</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 Giovanni  жүйесімен таныстыру. Интернет жүіесі бойынша мәліметтер қабылдау. Көзбен шолу және мұхит түсі бойынша берілгендерді талдау.</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p>
    <w:p w:rsidR="00285F8C" w:rsidRPr="00285F8C" w:rsidRDefault="00285F8C" w:rsidP="00285F8C">
      <w:pPr>
        <w:tabs>
          <w:tab w:val="left" w:pos="6187"/>
        </w:tabs>
        <w:spacing w:after="0" w:line="240" w:lineRule="auto"/>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Ғарышиан бақыланатын және датчигпен тіркелетін теңіз суының түсі ондағы фитопланктон құрамына байланысты. Теңіз Фитопланктоны -1 жасушалы  микроскопиялық өсімдік организмі, өлшемі 1 мкм – ден </w:t>
      </w:r>
      <w:smartTag w:uri="urn:schemas-microsoft-com:office:smarttags" w:element="metricconverter">
        <w:smartTagPr>
          <w:attr w:name="ProductID" w:val="1 мм"/>
        </w:smartTagPr>
        <w:r w:rsidRPr="00285F8C">
          <w:rPr>
            <w:rFonts w:ascii="Times New Roman" w:hAnsi="Times New Roman" w:cs="Times New Roman"/>
            <w:sz w:val="28"/>
            <w:szCs w:val="28"/>
            <w:lang w:val="kk-KZ"/>
          </w:rPr>
          <w:t>1 мм</w:t>
        </w:r>
      </w:smartTag>
      <w:r w:rsidRPr="00285F8C">
        <w:rPr>
          <w:rFonts w:ascii="Times New Roman" w:hAnsi="Times New Roman" w:cs="Times New Roman"/>
          <w:sz w:val="28"/>
          <w:szCs w:val="28"/>
          <w:lang w:val="kk-KZ"/>
        </w:rPr>
        <w:t xml:space="preserve"> – ге дейін, құрамына көп түрлі балдырлар кіреді: диатомды </w:t>
      </w:r>
      <w:r w:rsidRPr="00285F8C">
        <w:rPr>
          <w:rFonts w:ascii="Times New Roman" w:hAnsi="Times New Roman" w:cs="Times New Roman"/>
          <w:color w:val="0000FF"/>
          <w:sz w:val="28"/>
          <w:szCs w:val="28"/>
          <w:u w:val="single"/>
          <w:lang w:val="kk-KZ"/>
        </w:rPr>
        <w:t>(Basillariophyta)</w:t>
      </w:r>
      <w:r w:rsidRPr="00285F8C">
        <w:rPr>
          <w:rFonts w:ascii="Times New Roman" w:hAnsi="Times New Roman" w:cs="Times New Roman"/>
          <w:sz w:val="28"/>
          <w:szCs w:val="28"/>
          <w:lang w:val="kk-KZ"/>
        </w:rPr>
        <w:t xml:space="preserve">,  динофлагеллят </w:t>
      </w:r>
      <w:r w:rsidRPr="00285F8C">
        <w:rPr>
          <w:rFonts w:ascii="Times New Roman" w:hAnsi="Times New Roman" w:cs="Times New Roman"/>
          <w:color w:val="0000FF"/>
          <w:sz w:val="28"/>
          <w:szCs w:val="28"/>
          <w:u w:val="single"/>
          <w:lang w:val="kk-KZ"/>
        </w:rPr>
        <w:t>(Pirrophyt)</w:t>
      </w:r>
      <w:r w:rsidRPr="00285F8C">
        <w:rPr>
          <w:rFonts w:ascii="Times New Roman" w:hAnsi="Times New Roman" w:cs="Times New Roman"/>
          <w:sz w:val="28"/>
          <w:szCs w:val="28"/>
          <w:lang w:val="kk-KZ"/>
        </w:rPr>
        <w:t xml:space="preserve">, кокколитофорид </w:t>
      </w:r>
      <w:r w:rsidRPr="00285F8C">
        <w:rPr>
          <w:rFonts w:ascii="Times New Roman" w:hAnsi="Times New Roman" w:cs="Times New Roman"/>
          <w:color w:val="0000FF"/>
          <w:sz w:val="28"/>
          <w:szCs w:val="28"/>
          <w:u w:val="single"/>
          <w:lang w:val="kk-KZ"/>
        </w:rPr>
        <w:t>(Coccolithus),</w:t>
      </w:r>
      <w:r w:rsidRPr="00285F8C">
        <w:rPr>
          <w:rFonts w:ascii="Times New Roman" w:hAnsi="Times New Roman" w:cs="Times New Roman"/>
          <w:sz w:val="28"/>
          <w:szCs w:val="28"/>
          <w:lang w:val="kk-KZ"/>
        </w:rPr>
        <w:t xml:space="preserve"> кремнежгутикових </w:t>
      </w:r>
      <w:r w:rsidRPr="00285F8C">
        <w:rPr>
          <w:rFonts w:ascii="Times New Roman" w:hAnsi="Times New Roman" w:cs="Times New Roman"/>
          <w:color w:val="0000FF"/>
          <w:sz w:val="28"/>
          <w:szCs w:val="28"/>
          <w:u w:val="single"/>
          <w:lang w:val="kk-KZ"/>
        </w:rPr>
        <w:t>(Silicoflagellata),</w:t>
      </w:r>
      <w:r w:rsidRPr="00285F8C">
        <w:rPr>
          <w:rFonts w:ascii="Times New Roman" w:hAnsi="Times New Roman" w:cs="Times New Roman"/>
          <w:sz w:val="28"/>
          <w:szCs w:val="28"/>
          <w:lang w:val="kk-KZ"/>
        </w:rPr>
        <w:t xml:space="preserve"> криптомонд </w:t>
      </w:r>
      <w:r w:rsidRPr="00285F8C">
        <w:rPr>
          <w:rFonts w:ascii="Times New Roman" w:hAnsi="Times New Roman" w:cs="Times New Roman"/>
          <w:color w:val="0000FF"/>
          <w:sz w:val="28"/>
          <w:szCs w:val="28"/>
          <w:u w:val="single"/>
          <w:lang w:val="kk-KZ"/>
        </w:rPr>
        <w:t>(Cryptophyta)</w:t>
      </w:r>
      <w:r w:rsidRPr="00285F8C">
        <w:rPr>
          <w:rFonts w:ascii="Times New Roman" w:hAnsi="Times New Roman" w:cs="Times New Roman"/>
          <w:sz w:val="28"/>
          <w:szCs w:val="28"/>
          <w:lang w:val="kk-KZ"/>
        </w:rPr>
        <w:t xml:space="preserve">  хризомонд </w:t>
      </w:r>
      <w:r w:rsidRPr="00285F8C">
        <w:rPr>
          <w:rFonts w:ascii="Times New Roman" w:hAnsi="Times New Roman" w:cs="Times New Roman"/>
          <w:color w:val="0000FF"/>
          <w:sz w:val="28"/>
          <w:szCs w:val="28"/>
          <w:u w:val="single"/>
          <w:lang w:val="kk-KZ"/>
        </w:rPr>
        <w:t xml:space="preserve">(Chrysophyta), </w:t>
      </w:r>
      <w:r w:rsidRPr="00285F8C">
        <w:rPr>
          <w:rFonts w:ascii="Times New Roman" w:hAnsi="Times New Roman" w:cs="Times New Roman"/>
          <w:sz w:val="28"/>
          <w:szCs w:val="28"/>
          <w:lang w:val="kk-KZ"/>
        </w:rPr>
        <w:t xml:space="preserve">жасыл </w:t>
      </w:r>
      <w:r w:rsidRPr="00285F8C">
        <w:rPr>
          <w:rFonts w:ascii="Times New Roman" w:hAnsi="Times New Roman" w:cs="Times New Roman"/>
          <w:color w:val="0000FF"/>
          <w:sz w:val="28"/>
          <w:szCs w:val="28"/>
          <w:u w:val="single"/>
          <w:lang w:val="kk-KZ"/>
        </w:rPr>
        <w:t>Chloropyta)</w:t>
      </w:r>
      <w:r w:rsidRPr="00285F8C">
        <w:rPr>
          <w:rFonts w:ascii="Times New Roman" w:hAnsi="Times New Roman" w:cs="Times New Roman"/>
          <w:sz w:val="28"/>
          <w:szCs w:val="28"/>
          <w:lang w:val="kk-KZ"/>
        </w:rPr>
        <w:t xml:space="preserve"> және көк –жасыл </w:t>
      </w:r>
      <w:r w:rsidRPr="00285F8C">
        <w:rPr>
          <w:rFonts w:ascii="Times New Roman" w:hAnsi="Times New Roman" w:cs="Times New Roman"/>
          <w:color w:val="0000FF"/>
          <w:sz w:val="28"/>
          <w:szCs w:val="28"/>
          <w:u w:val="single"/>
          <w:lang w:val="kk-KZ"/>
        </w:rPr>
        <w:t>(Cyanophyta)</w:t>
      </w:r>
      <w:r w:rsidRPr="00285F8C">
        <w:rPr>
          <w:rFonts w:ascii="Times New Roman" w:hAnsi="Times New Roman" w:cs="Times New Roman"/>
          <w:sz w:val="28"/>
          <w:szCs w:val="28"/>
          <w:lang w:val="kk-KZ"/>
        </w:rPr>
        <w:t xml:space="preserve"> балдыр. Олардың бастапқы 3 түрі  теңіз биоценозында басым.</w:t>
      </w:r>
    </w:p>
    <w:p w:rsidR="00285F8C" w:rsidRPr="00285F8C" w:rsidRDefault="00285F8C" w:rsidP="00285F8C">
      <w:pPr>
        <w:tabs>
          <w:tab w:val="left" w:pos="6187"/>
        </w:tabs>
        <w:spacing w:after="0" w:line="240" w:lineRule="auto"/>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          Теңіз фитопланктоны барлық жерде таралған және әлемдік теңіздің биологиялық өнімділігінде маңызы зор. Оның құрамына автотрофты, гетеротрофты  және фаготровты  организмдер кіреді. Автотрофты организмдерде хлорофилм бар және олар саы бойынша басы, бірінші органикалық өнімнің маңызды продуценті (фотосинтез кезінде түзіледі). Ас тізбегіндегі бастапқы звено тәрізді фитопланктон зоопланктонға және басқада организмдерге ас даярлайды. </w:t>
      </w:r>
    </w:p>
    <w:p w:rsidR="00285F8C" w:rsidRPr="00285F8C" w:rsidRDefault="00285F8C" w:rsidP="00285F8C">
      <w:pPr>
        <w:tabs>
          <w:tab w:val="left" w:pos="6187"/>
        </w:tabs>
        <w:spacing w:after="0" w:line="240" w:lineRule="auto"/>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          Беткі қабатына ұсақ теңіз организмдері жиналуынан теңіз түсі өзгеруі теңіз түстенуі деп аталады. </w:t>
      </w:r>
      <w:smartTag w:uri="urn:schemas-microsoft-com:office:smarttags" w:element="metricconverter">
        <w:smartTagPr>
          <w:attr w:name="ProductID" w:val="1 л"/>
        </w:smartTagPr>
        <w:r w:rsidRPr="00285F8C">
          <w:rPr>
            <w:rFonts w:ascii="Times New Roman" w:hAnsi="Times New Roman" w:cs="Times New Roman"/>
            <w:sz w:val="28"/>
            <w:szCs w:val="28"/>
            <w:lang w:val="kk-KZ"/>
          </w:rPr>
          <w:t>1 л</w:t>
        </w:r>
      </w:smartTag>
      <w:r w:rsidRPr="00285F8C">
        <w:rPr>
          <w:rFonts w:ascii="Times New Roman" w:hAnsi="Times New Roman" w:cs="Times New Roman"/>
          <w:sz w:val="28"/>
          <w:szCs w:val="28"/>
          <w:lang w:val="kk-KZ"/>
        </w:rPr>
        <w:t xml:space="preserve"> фитопланктонның көбеюі 10</w:t>
      </w:r>
      <w:r w:rsidRPr="00285F8C">
        <w:rPr>
          <w:rFonts w:ascii="Times New Roman" w:hAnsi="Times New Roman" w:cs="Times New Roman"/>
          <w:position w:val="-6"/>
          <w:sz w:val="28"/>
          <w:szCs w:val="28"/>
          <w:lang w:val="en-US"/>
        </w:rPr>
        <w:object w:dxaOrig="7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5pt;height:15.75pt" o:ole="">
            <v:imagedata r:id="rId5" o:title=""/>
          </v:shape>
          <o:OLEObject Type="Embed" ProgID="Equation.3" ShapeID="_x0000_i1025" DrawAspect="Content" ObjectID="_1631638768" r:id="rId6"/>
        </w:object>
      </w:r>
      <w:r w:rsidRPr="00285F8C">
        <w:rPr>
          <w:rFonts w:ascii="Times New Roman" w:hAnsi="Times New Roman" w:cs="Times New Roman"/>
          <w:sz w:val="28"/>
          <w:szCs w:val="28"/>
          <w:lang w:val="kk-KZ"/>
        </w:rPr>
        <w:t xml:space="preserve"> болғанда су түстенуі анық қою болады.  Ол қызыл, сары, қоңыр, т.б. түсті болуы мүмкін. Түстену дақ түрінде немесе үлкен созылған жолақ тәрізді болады, космостан жақсы көрінеді.</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Фитопланктон өсу кезінде және көбейгенде әртүрлі органикалық зат бөледі. Ол заттар жоғары молекулалы  органикалық  қосылыстардан тұрады және жұқа биогенді қабыршық түзіп, жоғарғы бетке қалқып шығады. Бұл қабыршықтар теңіз ағысының, құйынның, ішкі толқынның ішкі конвергенция зонасына жиналады және балқып отырған адам көзіне көрінеді. Мұхиттың беткі қабатындағы фитопланктон концентрациясына баға беру үшін аралық алдын  –ала тексеруді қолдану және оның бірлік өнімділігі фитопланктон пигментінің оптикалық қасиетіне негізделген.  Фитопланктон көгілдір және қызыл зонадағы спектр энергиясын жұтады және жасыл сәуле шығарады. Сөйтіп, мұхиттың беткі қабатының спектрлік сәуле шығаруы мен ондағы фитопланктон пигментінің құрамы арасында анықталған байланыс бар.</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lastRenderedPageBreak/>
        <w:t xml:space="preserve">Көгілдір және жасыл спектрлі зонадағы ашықтық қатынасы су түсін анықтайды. (түстік индекс) </w:t>
      </w:r>
    </w:p>
    <w:p w:rsidR="00285F8C" w:rsidRPr="00285F8C" w:rsidRDefault="00285F8C" w:rsidP="00285F8C">
      <w:pPr>
        <w:spacing w:after="0" w:line="240" w:lineRule="auto"/>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Түстік индекстің фитопланктон концентрациясына in situ көлемдік тәуелділігі негізінде алынды фотосинтезделетін пигмент құрамын анықтайды</w:t>
      </w:r>
    </w:p>
    <w:p w:rsidR="00285F8C" w:rsidRPr="00285F8C" w:rsidRDefault="00285F8C" w:rsidP="00285F8C">
      <w:pPr>
        <w:spacing w:after="0" w:line="240" w:lineRule="auto"/>
        <w:jc w:val="both"/>
        <w:rPr>
          <w:rFonts w:ascii="Times New Roman" w:hAnsi="Times New Roman" w:cs="Times New Roman"/>
          <w:i/>
          <w:iCs/>
          <w:sz w:val="28"/>
          <w:szCs w:val="28"/>
          <w:lang w:val="kk-KZ"/>
        </w:rPr>
      </w:pPr>
      <w:r w:rsidRPr="00285F8C">
        <w:rPr>
          <w:rFonts w:ascii="Times New Roman" w:hAnsi="Times New Roman" w:cs="Times New Roman"/>
          <w:sz w:val="28"/>
          <w:szCs w:val="28"/>
          <w:lang w:val="kk-KZ"/>
        </w:rPr>
        <w:t>(хлорофилла – фотосинтезіндегі негізгі роль атқаратын өсімдік жасаушасының жасыл пигменті).</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proofErr w:type="gramStart"/>
      <w:r w:rsidRPr="00285F8C">
        <w:rPr>
          <w:rFonts w:ascii="Times New Roman" w:hAnsi="Times New Roman" w:cs="Times New Roman"/>
          <w:sz w:val="28"/>
          <w:szCs w:val="28"/>
          <w:lang w:val="en-US"/>
        </w:rPr>
        <w:t>2000</w:t>
      </w:r>
      <w:r w:rsidRPr="00285F8C">
        <w:rPr>
          <w:rFonts w:ascii="Times New Roman" w:hAnsi="Times New Roman" w:cs="Times New Roman"/>
          <w:sz w:val="28"/>
          <w:szCs w:val="28"/>
          <w:lang w:val="kk-KZ"/>
        </w:rPr>
        <w:t xml:space="preserve">ж </w:t>
      </w:r>
      <w:r w:rsidRPr="00285F8C">
        <w:rPr>
          <w:rFonts w:ascii="Times New Roman" w:hAnsi="Times New Roman" w:cs="Times New Roman"/>
          <w:sz w:val="28"/>
          <w:szCs w:val="28"/>
          <w:lang w:val="en-US"/>
        </w:rPr>
        <w:t xml:space="preserve">26-27 </w:t>
      </w:r>
      <w:r w:rsidRPr="00285F8C">
        <w:rPr>
          <w:rFonts w:ascii="Times New Roman" w:hAnsi="Times New Roman" w:cs="Times New Roman"/>
          <w:sz w:val="28"/>
          <w:szCs w:val="28"/>
          <w:lang w:val="kk-KZ"/>
        </w:rPr>
        <w:t xml:space="preserve">маусымда </w:t>
      </w:r>
      <w:r w:rsidRPr="00285F8C">
        <w:rPr>
          <w:rFonts w:ascii="Times New Roman" w:hAnsi="Times New Roman" w:cs="Times New Roman"/>
          <w:sz w:val="28"/>
          <w:szCs w:val="28"/>
        </w:rPr>
        <w:fldChar w:fldCharType="begin"/>
      </w:r>
      <w:r w:rsidRPr="00285F8C">
        <w:rPr>
          <w:rFonts w:ascii="Times New Roman" w:hAnsi="Times New Roman" w:cs="Times New Roman"/>
          <w:sz w:val="28"/>
          <w:szCs w:val="28"/>
          <w:lang w:val="en-US"/>
        </w:rPr>
        <w:instrText xml:space="preserve"> HYPERLINK "http://www.ioccg.org/sensors/seawifs.html" </w:instrText>
      </w:r>
      <w:r w:rsidRPr="00285F8C">
        <w:rPr>
          <w:rFonts w:ascii="Times New Roman" w:hAnsi="Times New Roman" w:cs="Times New Roman"/>
          <w:sz w:val="28"/>
          <w:szCs w:val="28"/>
        </w:rPr>
        <w:fldChar w:fldCharType="separate"/>
      </w:r>
      <w:proofErr w:type="spellStart"/>
      <w:r w:rsidRPr="00285F8C">
        <w:rPr>
          <w:rStyle w:val="a3"/>
          <w:rFonts w:ascii="Times New Roman" w:hAnsi="Times New Roman" w:cs="Times New Roman"/>
          <w:sz w:val="28"/>
          <w:szCs w:val="28"/>
          <w:lang w:val="en-US"/>
        </w:rPr>
        <w:t>SeaWiFS</w:t>
      </w:r>
      <w:proofErr w:type="spellEnd"/>
      <w:r w:rsidRPr="00285F8C">
        <w:rPr>
          <w:rFonts w:ascii="Times New Roman" w:hAnsi="Times New Roman" w:cs="Times New Roman"/>
          <w:sz w:val="28"/>
          <w:szCs w:val="28"/>
        </w:rPr>
        <w:fldChar w:fldCharType="end"/>
      </w:r>
      <w:r w:rsidRPr="00285F8C">
        <w:rPr>
          <w:rFonts w:ascii="Times New Roman" w:hAnsi="Times New Roman" w:cs="Times New Roman"/>
          <w:sz w:val="28"/>
          <w:szCs w:val="28"/>
          <w:lang w:val="en-US"/>
        </w:rPr>
        <w:t xml:space="preserve"> (Sea-viewing Wide Field-of-view Sensor)</w:t>
      </w:r>
      <w:r w:rsidRPr="00285F8C">
        <w:rPr>
          <w:rFonts w:ascii="Times New Roman" w:hAnsi="Times New Roman" w:cs="Times New Roman"/>
          <w:sz w:val="28"/>
          <w:szCs w:val="28"/>
          <w:lang w:val="kk-KZ"/>
        </w:rPr>
        <w:t xml:space="preserve"> датчигімен алынған.</w:t>
      </w:r>
      <w:proofErr w:type="gramEnd"/>
      <w:r w:rsidRPr="00285F8C">
        <w:rPr>
          <w:rFonts w:ascii="Times New Roman" w:hAnsi="Times New Roman" w:cs="Times New Roman"/>
          <w:sz w:val="28"/>
          <w:szCs w:val="28"/>
          <w:lang w:val="kk-KZ"/>
        </w:rPr>
        <w:t xml:space="preserve"> Тынық мұхит солтүстік бөлігінің фотосуретін қарастырайық. Ол мұхит түсі бойынша фитопланктонның 2 әртүрлі түрге бөлінетін көлемдік аквамарин көруге мүмкіндік береді.  Коколитофора жиналған жер фотосуретте ашық көгілдір түсті, себебі бұл микроорганизм түрінде ақ кальций раковинасы бар және күн сәулесін қалың аудан да жақсы шағылыстырады. </w:t>
      </w:r>
    </w:p>
    <w:p w:rsidR="00285F8C" w:rsidRPr="00285F8C" w:rsidRDefault="00285F8C" w:rsidP="00285F8C">
      <w:pPr>
        <w:spacing w:after="0" w:line="240" w:lineRule="auto"/>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         Мұхит түсі бойынша алғашқы мәліметтер теңіз түсі сканері көмегімен </w:t>
      </w:r>
      <w:r w:rsidRPr="00285F8C">
        <w:rPr>
          <w:rFonts w:ascii="Times New Roman" w:hAnsi="Times New Roman" w:cs="Times New Roman"/>
          <w:sz w:val="28"/>
          <w:szCs w:val="28"/>
          <w:lang w:val="en-US"/>
        </w:rPr>
        <w:fldChar w:fldCharType="begin"/>
      </w:r>
      <w:r w:rsidRPr="00285F8C">
        <w:rPr>
          <w:rFonts w:ascii="Times New Roman" w:hAnsi="Times New Roman" w:cs="Times New Roman"/>
          <w:sz w:val="28"/>
          <w:szCs w:val="28"/>
          <w:lang w:val="kk-KZ"/>
        </w:rPr>
        <w:instrText xml:space="preserve"> HYPERLINK "http://www.ioccg.org/sensors/czcs.html" </w:instrText>
      </w:r>
      <w:r w:rsidRPr="00285F8C">
        <w:rPr>
          <w:rFonts w:ascii="Times New Roman" w:hAnsi="Times New Roman" w:cs="Times New Roman"/>
          <w:sz w:val="28"/>
          <w:szCs w:val="28"/>
          <w:lang w:val="en-US"/>
        </w:rPr>
        <w:fldChar w:fldCharType="separate"/>
      </w:r>
      <w:r w:rsidRPr="00285F8C">
        <w:rPr>
          <w:rStyle w:val="a3"/>
          <w:rFonts w:ascii="Times New Roman" w:hAnsi="Times New Roman" w:cs="Times New Roman"/>
          <w:sz w:val="28"/>
          <w:szCs w:val="28"/>
          <w:lang w:val="kk-KZ"/>
        </w:rPr>
        <w:t>CZCS (Coastal Zone Color Scanner)</w:t>
      </w:r>
      <w:r w:rsidRPr="00285F8C">
        <w:rPr>
          <w:rFonts w:ascii="Times New Roman" w:hAnsi="Times New Roman" w:cs="Times New Roman"/>
          <w:sz w:val="28"/>
          <w:szCs w:val="28"/>
          <w:lang w:val="en-US"/>
        </w:rPr>
        <w:fldChar w:fldCharType="end"/>
      </w:r>
      <w:r w:rsidRPr="00285F8C">
        <w:rPr>
          <w:rFonts w:ascii="Times New Roman" w:hAnsi="Times New Roman" w:cs="Times New Roman"/>
          <w:sz w:val="28"/>
          <w:szCs w:val="28"/>
          <w:lang w:val="kk-KZ"/>
        </w:rPr>
        <w:t xml:space="preserve">, Nimbus-7 серігі арқылы алынады. Түсіру 1978 1986 жж. жүрді, CZCS мұхит түсі бойынша 6 каналда көрінетін және спектрдің жақын инфрақызыл бөлігінде </w:t>
      </w:r>
      <w:smartTag w:uri="urn:schemas-microsoft-com:office:smarttags" w:element="metricconverter">
        <w:smartTagPr>
          <w:attr w:name="ProductID" w:val="1 км"/>
        </w:smartTagPr>
        <w:r w:rsidRPr="00285F8C">
          <w:rPr>
            <w:rFonts w:ascii="Times New Roman" w:hAnsi="Times New Roman" w:cs="Times New Roman"/>
            <w:sz w:val="28"/>
            <w:szCs w:val="28"/>
            <w:lang w:val="kk-KZ"/>
          </w:rPr>
          <w:t>1 км</w:t>
        </w:r>
      </w:smartTag>
      <w:r w:rsidRPr="00285F8C">
        <w:rPr>
          <w:rFonts w:ascii="Times New Roman" w:hAnsi="Times New Roman" w:cs="Times New Roman"/>
          <w:sz w:val="28"/>
          <w:szCs w:val="28"/>
          <w:lang w:val="kk-KZ"/>
        </w:rPr>
        <w:t xml:space="preserve"> шамасындағы рұөсатпен көрсетіп отырды.  CZCS сканері көмегімен мұхит түсін суретке түсіру ғылымдық тәжірибесі 1 жылға жоспарланса да, аспаптық жқмыс нәтижесі және алынған мәліметтерді өңдеу алгаритмінің жетілуі мұхиттың бөлінуі бірінші өнімділігі туралы көп жаңа мағұлматтар берді.  Майами университеті  Годдардорвский орталығындағы НАСА космостыңұшуы арқылы түсірілген фотосурет бойынша фитопланктан концентрациясының аймақтық картасын және ғаламдық картасын құру әдістері өңделеді.  Нәтижесінде  </w:t>
      </w:r>
    </w:p>
    <w:p w:rsidR="00285F8C" w:rsidRPr="00285F8C" w:rsidRDefault="00285F8C" w:rsidP="00285F8C">
      <w:pPr>
        <w:spacing w:after="0" w:line="240" w:lineRule="auto"/>
        <w:jc w:val="both"/>
        <w:rPr>
          <w:rFonts w:ascii="Times New Roman" w:hAnsi="Times New Roman" w:cs="Times New Roman"/>
          <w:sz w:val="28"/>
          <w:szCs w:val="28"/>
          <w:lang w:val="kk-KZ"/>
        </w:rPr>
      </w:pPr>
      <w:r w:rsidRPr="00285F8C">
        <w:rPr>
          <w:rFonts w:ascii="Times New Roman" w:hAnsi="Times New Roman" w:cs="Times New Roman"/>
          <w:color w:val="000000"/>
          <w:sz w:val="28"/>
          <w:szCs w:val="28"/>
        </w:rPr>
        <w:fldChar w:fldCharType="begin"/>
      </w:r>
      <w:r w:rsidRPr="00285F8C">
        <w:rPr>
          <w:rFonts w:ascii="Times New Roman" w:hAnsi="Times New Roman" w:cs="Times New Roman"/>
          <w:color w:val="000000"/>
          <w:sz w:val="28"/>
          <w:szCs w:val="28"/>
          <w:lang w:val="kk-KZ"/>
        </w:rPr>
        <w:instrText xml:space="preserve"> HYPERLINK "C:\Documents and Settings\Homes\Desktop\КАРЕТИНА ИННА\АЭРОКОСМИЧЕСКИЕ МЕТОДЫ\references.htm" </w:instrText>
      </w:r>
      <w:r w:rsidRPr="00285F8C">
        <w:rPr>
          <w:rFonts w:ascii="Times New Roman" w:hAnsi="Times New Roman" w:cs="Times New Roman"/>
          <w:color w:val="000000"/>
          <w:sz w:val="28"/>
          <w:szCs w:val="28"/>
        </w:rPr>
      </w:r>
      <w:r w:rsidRPr="00285F8C">
        <w:rPr>
          <w:rFonts w:ascii="Times New Roman" w:hAnsi="Times New Roman" w:cs="Times New Roman"/>
          <w:color w:val="000000"/>
          <w:sz w:val="28"/>
          <w:szCs w:val="28"/>
        </w:rPr>
        <w:fldChar w:fldCharType="separate"/>
      </w:r>
      <w:r w:rsidRPr="00285F8C">
        <w:rPr>
          <w:rStyle w:val="a3"/>
          <w:rFonts w:ascii="Times New Roman" w:hAnsi="Times New Roman" w:cs="Times New Roman"/>
          <w:color w:val="000000"/>
          <w:sz w:val="28"/>
          <w:szCs w:val="28"/>
          <w:lang w:val="kk-KZ"/>
        </w:rPr>
        <w:t>«</w:t>
      </w:r>
      <w:r w:rsidRPr="00285F8C">
        <w:rPr>
          <w:rFonts w:ascii="Times New Roman" w:hAnsi="Times New Roman" w:cs="Times New Roman"/>
          <w:color w:val="000000"/>
          <w:sz w:val="28"/>
          <w:szCs w:val="28"/>
        </w:rPr>
        <w:fldChar w:fldCharType="end"/>
      </w:r>
      <w:hyperlink r:id="rId7" w:history="1">
        <w:r w:rsidRPr="00285F8C">
          <w:rPr>
            <w:rStyle w:val="a3"/>
            <w:rFonts w:ascii="Times New Roman" w:hAnsi="Times New Roman" w:cs="Times New Roman"/>
            <w:color w:val="000000"/>
            <w:sz w:val="28"/>
            <w:szCs w:val="28"/>
            <w:lang w:val="kk-KZ"/>
          </w:rPr>
          <w:t>Ocean Color from Space» атласы жасалады (Космостан мұхит түсі)</w:t>
        </w:r>
      </w:hyperlink>
      <w:r w:rsidRPr="00285F8C">
        <w:rPr>
          <w:rFonts w:ascii="Times New Roman" w:hAnsi="Times New Roman" w:cs="Times New Roman"/>
          <w:sz w:val="28"/>
          <w:szCs w:val="28"/>
          <w:lang w:val="kk-KZ"/>
        </w:rPr>
        <w:t xml:space="preserve">, онда ғаламдық мұхиттың әр аумағындағы хлорофилл концентрациясының таралуын сипаттайтын мұхит түсінің ғаламдық және аәмақтық әр уақыттағы картасы жинақталған. Атласта келтірілген кескін мысалын қарастырайық. Түсті индекстің ғаламдық картасында фитопланктонның әлемдік мұхиттағы таралуы суық шельфті су жағасындағы концентрациясы, (сары- тоқ сары, қызыл түсты), суық терең су көтеріліуі ауданындағы ашық мұхит суының тапшылығы және тропикалық, субтропикалық енділіктегі "мұхит шөлі" қалыптасуы (көк-қою көк түспен) жақсы көрінген. Атлант және Тынық мұхиттың экваторлы суындағы фитопланктон  концентрациясының ұлғаюы қазан-желтоқсан (көгілдір жолақ) айларындағы суық су көтерілуіне байланысты. Суық судың көтерілуі желдң күні болады, қазіргі кезде фитопланктонды бақылау  ("а" хлорофилін) және оның кеңістік таралуы </w:t>
      </w:r>
      <w:hyperlink r:id="rId8" w:history="1">
        <w:r w:rsidRPr="00285F8C">
          <w:rPr>
            <w:rStyle w:val="a3"/>
            <w:rFonts w:ascii="Times New Roman" w:hAnsi="Times New Roman" w:cs="Times New Roman"/>
            <w:sz w:val="28"/>
            <w:szCs w:val="28"/>
            <w:lang w:val="kk-KZ"/>
          </w:rPr>
          <w:t>MERIS</w:t>
        </w:r>
      </w:hyperlink>
      <w:r w:rsidRPr="00285F8C">
        <w:rPr>
          <w:rFonts w:ascii="Times New Roman" w:hAnsi="Times New Roman" w:cs="Times New Roman"/>
          <w:sz w:val="28"/>
          <w:szCs w:val="28"/>
          <w:lang w:val="kk-KZ"/>
        </w:rPr>
        <w:t xml:space="preserve"> (Medium Resolution Imaging Spectrometer) спектрорадио метрі көмегімен Terra және Aqua серігінде жүргізіледі. Әлемдік космостық станцияда Ресей және Америка экипажы қатысымен географиялық жағдай тұрақтылығын сипаттайтын мәліметтер алу мақсатымен және космостан бақыланатын әлемдік мұхиттың биоөнімді аудан шекарасының пішіні туралы мағұлмат алу мақсатымен </w:t>
      </w:r>
      <w:r w:rsidRPr="00285F8C">
        <w:rPr>
          <w:rFonts w:ascii="Times New Roman" w:hAnsi="Times New Roman" w:cs="Times New Roman"/>
          <w:color w:val="000000"/>
          <w:sz w:val="28"/>
          <w:szCs w:val="28"/>
        </w:rPr>
        <w:fldChar w:fldCharType="begin"/>
      </w:r>
      <w:r w:rsidRPr="00285F8C">
        <w:rPr>
          <w:rFonts w:ascii="Times New Roman" w:hAnsi="Times New Roman" w:cs="Times New Roman"/>
          <w:color w:val="000000"/>
          <w:sz w:val="28"/>
          <w:szCs w:val="28"/>
          <w:lang w:val="kk-KZ"/>
        </w:rPr>
        <w:instrText xml:space="preserve"> HYPERLINK "http://www.energia.ru/energia/iss/researches/priroda-01.shtml" </w:instrText>
      </w:r>
      <w:r w:rsidRPr="00285F8C">
        <w:rPr>
          <w:rFonts w:ascii="Times New Roman" w:hAnsi="Times New Roman" w:cs="Times New Roman"/>
          <w:color w:val="000000"/>
          <w:sz w:val="28"/>
          <w:szCs w:val="28"/>
        </w:rPr>
        <w:fldChar w:fldCharType="separate"/>
      </w:r>
      <w:r w:rsidRPr="00285F8C">
        <w:rPr>
          <w:rStyle w:val="a3"/>
          <w:rFonts w:ascii="Times New Roman" w:hAnsi="Times New Roman" w:cs="Times New Roman"/>
          <w:color w:val="000000"/>
          <w:sz w:val="28"/>
          <w:szCs w:val="28"/>
          <w:lang w:val="kk-KZ"/>
        </w:rPr>
        <w:t>«Диатомея»</w:t>
      </w:r>
      <w:r w:rsidRPr="00285F8C">
        <w:rPr>
          <w:rFonts w:ascii="Times New Roman" w:hAnsi="Times New Roman" w:cs="Times New Roman"/>
          <w:color w:val="000000"/>
          <w:sz w:val="28"/>
          <w:szCs w:val="28"/>
        </w:rPr>
        <w:fldChar w:fldCharType="end"/>
      </w:r>
      <w:r w:rsidRPr="00285F8C">
        <w:rPr>
          <w:rFonts w:ascii="Times New Roman" w:hAnsi="Times New Roman" w:cs="Times New Roman"/>
          <w:sz w:val="28"/>
          <w:szCs w:val="28"/>
          <w:lang w:val="kk-KZ"/>
        </w:rPr>
        <w:t xml:space="preserve">  ғылыми тәжірибесі жүргізілуде.  Мұхит түсі бойынша мағұлматтар балық аулауда қолданылады. Мұхит түсі бойынша мағұлматтар судығ беткі қабат температурасы  бойынша </w:t>
      </w:r>
      <w:r w:rsidRPr="00285F8C">
        <w:rPr>
          <w:rFonts w:ascii="Times New Roman" w:hAnsi="Times New Roman" w:cs="Times New Roman"/>
          <w:sz w:val="28"/>
          <w:szCs w:val="28"/>
          <w:lang w:val="kk-KZ"/>
        </w:rPr>
        <w:lastRenderedPageBreak/>
        <w:t>мағұлматтармен бірге балықшылар бағыты үшін қолданылады, яғни балық қайда болатынны көрсетеді.</w:t>
      </w:r>
    </w:p>
    <w:p w:rsidR="00285F8C" w:rsidRPr="00285F8C" w:rsidRDefault="00285F8C" w:rsidP="00285F8C">
      <w:pPr>
        <w:spacing w:after="0" w:line="240" w:lineRule="auto"/>
        <w:jc w:val="both"/>
        <w:rPr>
          <w:rFonts w:ascii="Times New Roman" w:hAnsi="Times New Roman" w:cs="Times New Roman"/>
          <w:color w:val="000000"/>
          <w:sz w:val="28"/>
          <w:szCs w:val="28"/>
          <w:lang w:val="kk-KZ"/>
        </w:rPr>
      </w:pPr>
      <w:r w:rsidRPr="00285F8C">
        <w:rPr>
          <w:rFonts w:ascii="Times New Roman" w:hAnsi="Times New Roman" w:cs="Times New Roman"/>
          <w:sz w:val="28"/>
          <w:szCs w:val="28"/>
          <w:lang w:val="kk-KZ"/>
        </w:rPr>
        <w:t xml:space="preserve">         Бұл тамақтану принципі тізбегіне негізделген – фитопланктон молшылығы онымен қоректенетін зоопланктон молшылығына әкеледі ол онымен қоректенетін балық молшылығына әкелді. Мұхит түсінің өзгеруі бойынша анықталатын фитопланктонның көп мөлшері табылса, балық табылды деуге болады.  Мәліметтерді талдау және онлайн-көзбен шолу үшін </w:t>
      </w:r>
      <w:r w:rsidRPr="00285F8C">
        <w:rPr>
          <w:rFonts w:ascii="Times New Roman" w:hAnsi="Times New Roman" w:cs="Times New Roman"/>
          <w:color w:val="0000FF"/>
          <w:sz w:val="28"/>
          <w:szCs w:val="28"/>
          <w:u w:val="single"/>
        </w:rPr>
        <w:fldChar w:fldCharType="begin"/>
      </w:r>
      <w:r w:rsidRPr="00285F8C">
        <w:rPr>
          <w:rFonts w:ascii="Times New Roman" w:hAnsi="Times New Roman" w:cs="Times New Roman"/>
          <w:color w:val="0000FF"/>
          <w:sz w:val="28"/>
          <w:szCs w:val="28"/>
          <w:u w:val="single"/>
          <w:lang w:val="kk-KZ"/>
        </w:rPr>
        <w:instrText xml:space="preserve"> HYPERLINK "http://disc.gsfc.nasa.gov/techlab/giovanni/index.shtml" </w:instrText>
      </w:r>
      <w:r w:rsidRPr="00285F8C">
        <w:rPr>
          <w:rFonts w:ascii="Times New Roman" w:hAnsi="Times New Roman" w:cs="Times New Roman"/>
          <w:color w:val="0000FF"/>
          <w:sz w:val="28"/>
          <w:szCs w:val="28"/>
          <w:u w:val="single"/>
        </w:rPr>
        <w:fldChar w:fldCharType="separate"/>
      </w:r>
      <w:r w:rsidRPr="00285F8C">
        <w:rPr>
          <w:rStyle w:val="a3"/>
          <w:rFonts w:ascii="Times New Roman" w:hAnsi="Times New Roman" w:cs="Times New Roman"/>
          <w:sz w:val="28"/>
          <w:szCs w:val="28"/>
          <w:lang w:val="kk-KZ"/>
        </w:rPr>
        <w:t>GIOVANNI</w:t>
      </w:r>
      <w:r w:rsidRPr="00285F8C">
        <w:rPr>
          <w:rFonts w:ascii="Times New Roman" w:hAnsi="Times New Roman" w:cs="Times New Roman"/>
          <w:color w:val="0000FF"/>
          <w:sz w:val="28"/>
          <w:szCs w:val="28"/>
          <w:u w:val="single"/>
        </w:rPr>
        <w:fldChar w:fldCharType="end"/>
      </w:r>
      <w:r w:rsidRPr="00285F8C">
        <w:rPr>
          <w:rFonts w:ascii="Times New Roman" w:hAnsi="Times New Roman" w:cs="Times New Roman"/>
          <w:color w:val="000000"/>
          <w:sz w:val="28"/>
          <w:szCs w:val="28"/>
          <w:lang w:val="kk-KZ"/>
        </w:rPr>
        <w:t>-интрактив жүйесі Годдардовскі мәліметтер орталығынан  және Жер туралы ғылым саласындағы НАСА мәліметтер қызыметінен  әр түрлі датчик арқылы алынған . Бұл жүйе көрсететін барлық мәліметтер тізімі:</w:t>
      </w:r>
    </w:p>
    <w:p w:rsidR="00285F8C" w:rsidRPr="00285F8C" w:rsidRDefault="00285F8C" w:rsidP="00285F8C">
      <w:pPr>
        <w:spacing w:after="0" w:line="240" w:lineRule="auto"/>
        <w:jc w:val="both"/>
        <w:rPr>
          <w:rFonts w:ascii="Times New Roman" w:hAnsi="Times New Roman" w:cs="Times New Roman"/>
          <w:sz w:val="28"/>
          <w:szCs w:val="28"/>
          <w:lang w:val="kk-KZ"/>
        </w:rPr>
      </w:pPr>
      <w:r w:rsidRPr="00285F8C">
        <w:rPr>
          <w:rFonts w:ascii="Times New Roman" w:hAnsi="Times New Roman" w:cs="Times New Roman"/>
          <w:sz w:val="28"/>
          <w:szCs w:val="28"/>
        </w:rPr>
        <w:fldChar w:fldCharType="begin"/>
      </w:r>
      <w:r w:rsidRPr="00285F8C">
        <w:rPr>
          <w:rFonts w:ascii="Times New Roman" w:hAnsi="Times New Roman" w:cs="Times New Roman"/>
          <w:sz w:val="28"/>
          <w:szCs w:val="28"/>
          <w:lang w:val="kk-KZ"/>
        </w:rPr>
        <w:instrText xml:space="preserve"> HYPERLINK "http://disc.gsfc.nasa.gov/techlab/giovanni/interface_details.shtml" </w:instrText>
      </w:r>
      <w:r w:rsidRPr="00285F8C">
        <w:rPr>
          <w:rFonts w:ascii="Times New Roman" w:hAnsi="Times New Roman" w:cs="Times New Roman"/>
          <w:sz w:val="28"/>
          <w:szCs w:val="28"/>
        </w:rPr>
        <w:fldChar w:fldCharType="separate"/>
      </w:r>
      <w:r w:rsidRPr="00285F8C">
        <w:rPr>
          <w:rStyle w:val="a3"/>
          <w:rFonts w:ascii="Times New Roman" w:hAnsi="Times New Roman" w:cs="Times New Roman"/>
          <w:sz w:val="28"/>
          <w:szCs w:val="28"/>
          <w:lang w:val="kk-KZ"/>
        </w:rPr>
        <w:t>http://disc.gsfc.nasa.gov/techlab/giovanni/interface_details.shtml</w:t>
      </w:r>
      <w:r w:rsidRPr="00285F8C">
        <w:rPr>
          <w:rFonts w:ascii="Times New Roman" w:hAnsi="Times New Roman" w:cs="Times New Roman"/>
          <w:sz w:val="28"/>
          <w:szCs w:val="28"/>
        </w:rPr>
        <w:fldChar w:fldCharType="end"/>
      </w:r>
      <w:r w:rsidRPr="00285F8C">
        <w:rPr>
          <w:rFonts w:ascii="Times New Roman" w:hAnsi="Times New Roman" w:cs="Times New Roman"/>
          <w:sz w:val="28"/>
          <w:szCs w:val="28"/>
          <w:lang w:val="kk-KZ"/>
        </w:rPr>
        <w:t xml:space="preserve"> </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 Мұхит бетіндегі температура мен түсі бойынша </w:t>
      </w:r>
      <w:r w:rsidRPr="00285F8C">
        <w:rPr>
          <w:rFonts w:ascii="Times New Roman" w:hAnsi="Times New Roman" w:cs="Times New Roman"/>
          <w:sz w:val="28"/>
          <w:szCs w:val="28"/>
        </w:rPr>
        <w:fldChar w:fldCharType="begin"/>
      </w:r>
      <w:r w:rsidRPr="00285F8C">
        <w:rPr>
          <w:rFonts w:ascii="Times New Roman" w:hAnsi="Times New Roman" w:cs="Times New Roman"/>
          <w:sz w:val="28"/>
          <w:szCs w:val="28"/>
          <w:lang w:val="kk-KZ"/>
        </w:rPr>
        <w:instrText xml:space="preserve"> HYPERLINK "http://reason.gsfc.nasa.gov/Giovanni/" </w:instrText>
      </w:r>
      <w:r w:rsidRPr="00285F8C">
        <w:rPr>
          <w:rFonts w:ascii="Times New Roman" w:hAnsi="Times New Roman" w:cs="Times New Roman"/>
          <w:sz w:val="28"/>
          <w:szCs w:val="28"/>
        </w:rPr>
        <w:fldChar w:fldCharType="separate"/>
      </w:r>
      <w:r w:rsidRPr="00285F8C">
        <w:rPr>
          <w:rStyle w:val="a3"/>
          <w:rFonts w:ascii="Times New Roman" w:hAnsi="Times New Roman" w:cs="Times New Roman"/>
          <w:sz w:val="28"/>
          <w:szCs w:val="28"/>
          <w:lang w:val="kk-KZ"/>
        </w:rPr>
        <w:t>Giovanni</w:t>
      </w:r>
      <w:r w:rsidRPr="00285F8C">
        <w:rPr>
          <w:rFonts w:ascii="Times New Roman" w:hAnsi="Times New Roman" w:cs="Times New Roman"/>
          <w:sz w:val="28"/>
          <w:szCs w:val="28"/>
        </w:rPr>
        <w:fldChar w:fldCharType="end"/>
      </w:r>
      <w:r w:rsidRPr="00285F8C">
        <w:rPr>
          <w:rFonts w:ascii="Times New Roman" w:hAnsi="Times New Roman" w:cs="Times New Roman"/>
          <w:sz w:val="28"/>
          <w:szCs w:val="28"/>
          <w:lang w:val="kk-KZ"/>
        </w:rPr>
        <w:t xml:space="preserve">  жүйесі ұсынатын кеңістік – уақыт мәліметтері – </w:t>
      </w:r>
      <w:hyperlink r:id="rId9" w:history="1">
        <w:r w:rsidRPr="00285F8C">
          <w:rPr>
            <w:rStyle w:val="a3"/>
            <w:rFonts w:ascii="Times New Roman" w:hAnsi="Times New Roman" w:cs="Times New Roman"/>
            <w:sz w:val="28"/>
            <w:szCs w:val="28"/>
            <w:lang w:val="kk-KZ"/>
          </w:rPr>
          <w:t>Ocean Color Time-Series Online Visualization and Analysis</w:t>
        </w:r>
      </w:hyperlink>
      <w:r w:rsidRPr="00285F8C">
        <w:rPr>
          <w:rFonts w:ascii="Times New Roman" w:hAnsi="Times New Roman" w:cs="Times New Roman"/>
          <w:sz w:val="28"/>
          <w:szCs w:val="28"/>
          <w:lang w:val="kk-KZ"/>
        </w:rPr>
        <w:t xml:space="preserve"> блогында қарастырылған. </w:t>
      </w:r>
      <w:r w:rsidRPr="00285F8C">
        <w:rPr>
          <w:rFonts w:ascii="Times New Roman" w:hAnsi="Times New Roman" w:cs="Times New Roman"/>
          <w:sz w:val="28"/>
          <w:szCs w:val="28"/>
        </w:rPr>
        <w:fldChar w:fldCharType="begin"/>
      </w:r>
      <w:r w:rsidRPr="00285F8C">
        <w:rPr>
          <w:rFonts w:ascii="Times New Roman" w:hAnsi="Times New Roman" w:cs="Times New Roman"/>
          <w:sz w:val="28"/>
          <w:szCs w:val="28"/>
          <w:lang w:val="kk-KZ"/>
        </w:rPr>
        <w:instrText xml:space="preserve"> HYPERLINK "http://reason.gsfc.nasa.gov/Giovanni/" </w:instrText>
      </w:r>
      <w:r w:rsidRPr="00285F8C">
        <w:rPr>
          <w:rFonts w:ascii="Times New Roman" w:hAnsi="Times New Roman" w:cs="Times New Roman"/>
          <w:sz w:val="28"/>
          <w:szCs w:val="28"/>
        </w:rPr>
        <w:fldChar w:fldCharType="separate"/>
      </w:r>
      <w:proofErr w:type="spellStart"/>
      <w:r w:rsidRPr="00285F8C">
        <w:rPr>
          <w:rStyle w:val="a3"/>
          <w:rFonts w:ascii="Times New Roman" w:hAnsi="Times New Roman" w:cs="Times New Roman"/>
          <w:sz w:val="28"/>
          <w:szCs w:val="28"/>
        </w:rPr>
        <w:t>Giovanni</w:t>
      </w:r>
      <w:proofErr w:type="spellEnd"/>
      <w:r w:rsidRPr="00285F8C">
        <w:rPr>
          <w:rFonts w:ascii="Times New Roman" w:hAnsi="Times New Roman" w:cs="Times New Roman"/>
          <w:sz w:val="28"/>
          <w:szCs w:val="28"/>
        </w:rPr>
        <w:fldChar w:fldCharType="end"/>
      </w:r>
      <w:r w:rsidRPr="00285F8C">
        <w:rPr>
          <w:rFonts w:ascii="Times New Roman" w:hAnsi="Times New Roman" w:cs="Times New Roman"/>
          <w:sz w:val="28"/>
          <w:szCs w:val="28"/>
        </w:rPr>
        <w:t xml:space="preserve"> </w:t>
      </w:r>
      <w:r w:rsidRPr="00285F8C">
        <w:rPr>
          <w:rFonts w:ascii="Times New Roman" w:hAnsi="Times New Roman" w:cs="Times New Roman"/>
          <w:sz w:val="28"/>
          <w:szCs w:val="28"/>
          <w:lang w:val="kk-KZ"/>
        </w:rPr>
        <w:t xml:space="preserve">жүйесін талдау үшін </w:t>
      </w:r>
      <w:proofErr w:type="spellStart"/>
      <w:r w:rsidRPr="00285F8C">
        <w:rPr>
          <w:rFonts w:ascii="Times New Roman" w:hAnsi="Times New Roman" w:cs="Times New Roman"/>
          <w:sz w:val="28"/>
          <w:szCs w:val="28"/>
        </w:rPr>
        <w:t>SeaWiFS</w:t>
      </w:r>
      <w:proofErr w:type="spellEnd"/>
      <w:r w:rsidRPr="00285F8C">
        <w:rPr>
          <w:rFonts w:ascii="Times New Roman" w:hAnsi="Times New Roman" w:cs="Times New Roman"/>
          <w:sz w:val="28"/>
          <w:szCs w:val="28"/>
        </w:rPr>
        <w:t xml:space="preserve"> </w:t>
      </w:r>
      <w:r w:rsidRPr="00285F8C">
        <w:rPr>
          <w:rFonts w:ascii="Times New Roman" w:hAnsi="Times New Roman" w:cs="Times New Roman"/>
          <w:sz w:val="28"/>
          <w:szCs w:val="28"/>
          <w:lang w:val="kk-KZ"/>
        </w:rPr>
        <w:t>және</w:t>
      </w:r>
      <w:r w:rsidRPr="00285F8C">
        <w:rPr>
          <w:rFonts w:ascii="Times New Roman" w:hAnsi="Times New Roman" w:cs="Times New Roman"/>
          <w:sz w:val="28"/>
          <w:szCs w:val="28"/>
        </w:rPr>
        <w:t xml:space="preserve"> MODIS</w:t>
      </w:r>
      <w:r w:rsidRPr="00285F8C">
        <w:rPr>
          <w:rFonts w:ascii="Times New Roman" w:hAnsi="Times New Roman" w:cs="Times New Roman"/>
          <w:sz w:val="28"/>
          <w:szCs w:val="28"/>
          <w:lang w:val="kk-KZ"/>
        </w:rPr>
        <w:t xml:space="preserve"> кө</w:t>
      </w:r>
      <w:proofErr w:type="gramStart"/>
      <w:r w:rsidRPr="00285F8C">
        <w:rPr>
          <w:rFonts w:ascii="Times New Roman" w:hAnsi="Times New Roman" w:cs="Times New Roman"/>
          <w:sz w:val="28"/>
          <w:szCs w:val="28"/>
          <w:lang w:val="kk-KZ"/>
        </w:rPr>
        <w:t>п</w:t>
      </w:r>
      <w:proofErr w:type="gramEnd"/>
      <w:r w:rsidRPr="00285F8C">
        <w:rPr>
          <w:rFonts w:ascii="Times New Roman" w:hAnsi="Times New Roman" w:cs="Times New Roman"/>
          <w:sz w:val="28"/>
          <w:szCs w:val="28"/>
          <w:lang w:val="kk-KZ"/>
        </w:rPr>
        <w:t xml:space="preserve"> спектрлі сканерлеу жүйесінің мағұлматтарын </w:t>
      </w:r>
      <w:r w:rsidRPr="00285F8C">
        <w:rPr>
          <w:rFonts w:ascii="Times New Roman" w:hAnsi="Times New Roman" w:cs="Times New Roman"/>
          <w:sz w:val="28"/>
          <w:szCs w:val="28"/>
        </w:rPr>
        <w:t>(</w:t>
      </w:r>
      <w:r w:rsidRPr="00285F8C">
        <w:rPr>
          <w:rFonts w:ascii="Times New Roman" w:hAnsi="Times New Roman" w:cs="Times New Roman"/>
          <w:sz w:val="28"/>
          <w:szCs w:val="28"/>
          <w:lang w:val="kk-KZ"/>
        </w:rPr>
        <w:t xml:space="preserve">түпкі рұқсат ету </w:t>
      </w:r>
      <w:smartTag w:uri="urn:schemas-microsoft-com:office:smarttags" w:element="metricconverter">
        <w:smartTagPr>
          <w:attr w:name="ProductID" w:val="1 км"/>
        </w:smartTagPr>
        <w:r w:rsidRPr="00285F8C">
          <w:rPr>
            <w:rFonts w:ascii="Times New Roman" w:hAnsi="Times New Roman" w:cs="Times New Roman"/>
            <w:sz w:val="28"/>
            <w:szCs w:val="28"/>
          </w:rPr>
          <w:t>1 км</w:t>
        </w:r>
      </w:smartTag>
      <w:r w:rsidRPr="00285F8C">
        <w:rPr>
          <w:rFonts w:ascii="Times New Roman" w:hAnsi="Times New Roman" w:cs="Times New Roman"/>
          <w:sz w:val="28"/>
          <w:szCs w:val="28"/>
        </w:rPr>
        <w:t>)</w:t>
      </w:r>
      <w:r w:rsidRPr="00285F8C">
        <w:rPr>
          <w:rFonts w:ascii="Times New Roman" w:hAnsi="Times New Roman" w:cs="Times New Roman"/>
          <w:sz w:val="28"/>
          <w:szCs w:val="28"/>
          <w:lang w:val="kk-KZ"/>
        </w:rPr>
        <w:t xml:space="preserve">  дөрекі кеңістік рұқсаты </w:t>
      </w:r>
      <w:smartTag w:uri="urn:schemas-microsoft-com:office:smarttags" w:element="metricconverter">
        <w:smartTagPr>
          <w:attr w:name="ProductID" w:val="9 км"/>
        </w:smartTagPr>
        <w:r w:rsidRPr="00285F8C">
          <w:rPr>
            <w:rFonts w:ascii="Times New Roman" w:hAnsi="Times New Roman" w:cs="Times New Roman"/>
            <w:sz w:val="28"/>
            <w:szCs w:val="28"/>
          </w:rPr>
          <w:t>9 км</w:t>
        </w:r>
      </w:smartTag>
      <w:r w:rsidRPr="00285F8C">
        <w:rPr>
          <w:rFonts w:ascii="Times New Roman" w:hAnsi="Times New Roman" w:cs="Times New Roman"/>
          <w:sz w:val="28"/>
          <w:szCs w:val="28"/>
          <w:lang w:val="kk-KZ"/>
        </w:rPr>
        <w:t xml:space="preserve"> болғанда алуға болады. </w:t>
      </w:r>
      <w:r w:rsidRPr="00285F8C">
        <w:rPr>
          <w:rFonts w:ascii="Times New Roman" w:hAnsi="Times New Roman" w:cs="Times New Roman"/>
          <w:sz w:val="28"/>
          <w:szCs w:val="28"/>
        </w:rPr>
        <w:t xml:space="preserve"> </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Жер бетін күнде суретке түсіру нәтижесін файлға айналдырып өлшемі 9x9 км. Әлем мұхитының әрбір ұяшығы үшін айдың орташа параметріне келтірген мәндщер. Көгілдір және жасыл зонадағы ашықтығы бойынша мұхит суының түстік индекс мәні in situ заңдылығына сәйкес хлорофил «а» концентрациясының мәнімен тағайындалып есептеледі.</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Бірінші сұхбат терезесінен мәлімет түрін таңдау керек: </w:t>
      </w:r>
      <w:r w:rsidRPr="00285F8C">
        <w:rPr>
          <w:rFonts w:ascii="Times New Roman" w:hAnsi="Times New Roman" w:cs="Times New Roman"/>
          <w:color w:val="0000FF"/>
          <w:sz w:val="28"/>
          <w:szCs w:val="28"/>
          <w:u w:val="single"/>
          <w:lang w:val="kk-KZ"/>
        </w:rPr>
        <w:t xml:space="preserve">MODIS/Aqua </w:t>
      </w:r>
      <w:r w:rsidRPr="00285F8C">
        <w:rPr>
          <w:rFonts w:ascii="Times New Roman" w:hAnsi="Times New Roman" w:cs="Times New Roman"/>
          <w:sz w:val="28"/>
          <w:szCs w:val="28"/>
          <w:lang w:val="kk-KZ"/>
        </w:rPr>
        <w:t xml:space="preserve">(2002 ж. тамыз айынан бастап алынған мәліметтер), және </w:t>
      </w:r>
      <w:r w:rsidRPr="00285F8C">
        <w:rPr>
          <w:rFonts w:ascii="Times New Roman" w:hAnsi="Times New Roman" w:cs="Times New Roman"/>
          <w:color w:val="0000FF"/>
          <w:sz w:val="28"/>
          <w:szCs w:val="28"/>
          <w:u w:val="single"/>
          <w:lang w:val="kk-KZ"/>
        </w:rPr>
        <w:t>SeaWiFS</w:t>
      </w:r>
      <w:r w:rsidRPr="00285F8C">
        <w:rPr>
          <w:rFonts w:ascii="Times New Roman" w:hAnsi="Times New Roman" w:cs="Times New Roman"/>
          <w:sz w:val="28"/>
          <w:szCs w:val="28"/>
          <w:lang w:val="kk-KZ"/>
        </w:rPr>
        <w:t xml:space="preserve"> (1997 ж. қыркүйек айынан бастап),</w:t>
      </w:r>
      <w:r w:rsidRPr="00285F8C">
        <w:rPr>
          <w:rStyle w:val="a4"/>
          <w:rFonts w:ascii="Times New Roman" w:hAnsi="Times New Roman" w:cs="Times New Roman"/>
          <w:b w:val="0"/>
          <w:bCs w:val="0"/>
          <w:sz w:val="28"/>
          <w:szCs w:val="28"/>
          <w:lang w:val="kk-KZ"/>
        </w:rPr>
        <w:t xml:space="preserve">JAVA қолданып қажетті интерфейс түрін таңдау қажет </w:t>
      </w:r>
      <w:r w:rsidRPr="00285F8C">
        <w:rPr>
          <w:rFonts w:ascii="Times New Roman" w:hAnsi="Times New Roman" w:cs="Times New Roman"/>
          <w:sz w:val="28"/>
          <w:szCs w:val="28"/>
          <w:lang w:val="kk-KZ"/>
        </w:rPr>
        <w:t>(бұл кезде карта шеті бойынша акватория координата мәнін алуға болады)</w:t>
      </w:r>
      <w:r w:rsidRPr="00285F8C">
        <w:rPr>
          <w:rStyle w:val="a4"/>
          <w:rFonts w:ascii="Times New Roman" w:hAnsi="Times New Roman" w:cs="Times New Roman"/>
          <w:b w:val="0"/>
          <w:bCs w:val="0"/>
          <w:sz w:val="28"/>
          <w:szCs w:val="28"/>
          <w:lang w:val="kk-KZ"/>
        </w:rPr>
        <w:t xml:space="preserve">, немесе </w:t>
      </w:r>
      <w:r w:rsidRPr="00285F8C">
        <w:rPr>
          <w:rStyle w:val="a4"/>
          <w:rFonts w:ascii="Times New Roman" w:hAnsi="Times New Roman" w:cs="Times New Roman"/>
          <w:b w:val="0"/>
          <w:bCs w:val="0"/>
          <w:color w:val="0000FF"/>
          <w:sz w:val="28"/>
          <w:szCs w:val="28"/>
          <w:u w:val="single"/>
          <w:lang w:val="kk-KZ"/>
        </w:rPr>
        <w:t>JAVA</w:t>
      </w:r>
      <w:r w:rsidRPr="00285F8C">
        <w:rPr>
          <w:rStyle w:val="a4"/>
          <w:rFonts w:ascii="Times New Roman" w:hAnsi="Times New Roman" w:cs="Times New Roman"/>
          <w:b w:val="0"/>
          <w:bCs w:val="0"/>
          <w:sz w:val="28"/>
          <w:szCs w:val="28"/>
          <w:lang w:val="kk-KZ"/>
        </w:rPr>
        <w:t xml:space="preserve"> қолданбай – </w:t>
      </w:r>
      <w:r w:rsidRPr="00285F8C">
        <w:rPr>
          <w:rStyle w:val="a4"/>
          <w:rFonts w:ascii="Times New Roman" w:hAnsi="Times New Roman" w:cs="Times New Roman"/>
          <w:b w:val="0"/>
          <w:bCs w:val="0"/>
          <w:color w:val="0000FF"/>
          <w:sz w:val="28"/>
          <w:szCs w:val="28"/>
          <w:u w:val="single"/>
          <w:lang w:val="kk-KZ"/>
        </w:rPr>
        <w:t>Non JAVA Version</w:t>
      </w:r>
      <w:r w:rsidRPr="00285F8C">
        <w:rPr>
          <w:rStyle w:val="a4"/>
          <w:rFonts w:ascii="Times New Roman" w:hAnsi="Times New Roman" w:cs="Times New Roman"/>
          <w:b w:val="0"/>
          <w:bCs w:val="0"/>
          <w:sz w:val="28"/>
          <w:szCs w:val="28"/>
          <w:lang w:val="kk-KZ"/>
        </w:rPr>
        <w:t xml:space="preserve"> –арқылы координаталар сәйкес терезеде санмен беріледі.</w:t>
      </w:r>
    </w:p>
    <w:p w:rsidR="00285F8C" w:rsidRPr="00285F8C" w:rsidRDefault="00285F8C" w:rsidP="00285F8C">
      <w:pPr>
        <w:pStyle w:val="6"/>
        <w:rPr>
          <w:szCs w:val="28"/>
          <w:lang w:val="kk-KZ"/>
        </w:rPr>
      </w:pPr>
    </w:p>
    <w:p w:rsidR="00285F8C" w:rsidRPr="00285F8C" w:rsidRDefault="00285F8C" w:rsidP="00285F8C">
      <w:pPr>
        <w:pStyle w:val="6"/>
        <w:rPr>
          <w:szCs w:val="28"/>
          <w:lang w:val="en-US"/>
        </w:rPr>
      </w:pPr>
      <w:r w:rsidRPr="00285F8C">
        <w:rPr>
          <w:szCs w:val="28"/>
          <w:lang w:val="kk-KZ"/>
        </w:rPr>
        <w:t xml:space="preserve">Кесте </w:t>
      </w:r>
      <w:r w:rsidRPr="00285F8C">
        <w:rPr>
          <w:szCs w:val="28"/>
          <w:lang w:val="en-US"/>
        </w:rPr>
        <w:t>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13"/>
        <w:gridCol w:w="3179"/>
        <w:gridCol w:w="3179"/>
      </w:tblGrid>
      <w:tr w:rsidR="00285F8C" w:rsidRPr="00285F8C" w:rsidTr="00E467ED">
        <w:tblPrEx>
          <w:tblCellMar>
            <w:top w:w="0" w:type="dxa"/>
            <w:bottom w:w="0" w:type="dxa"/>
          </w:tblCellMar>
        </w:tblPrEx>
        <w:tc>
          <w:tcPr>
            <w:tcW w:w="3213" w:type="dxa"/>
            <w:vAlign w:val="center"/>
          </w:tcPr>
          <w:p w:rsidR="00285F8C" w:rsidRPr="00285F8C" w:rsidRDefault="00285F8C" w:rsidP="00285F8C">
            <w:pPr>
              <w:spacing w:after="0" w:line="240" w:lineRule="auto"/>
              <w:jc w:val="both"/>
              <w:rPr>
                <w:rFonts w:ascii="Times New Roman" w:eastAsia="Arial Unicode MS" w:hAnsi="Times New Roman" w:cs="Times New Roman"/>
                <w:sz w:val="28"/>
                <w:szCs w:val="28"/>
                <w:lang w:val="en-US"/>
              </w:rPr>
            </w:pPr>
            <w:r w:rsidRPr="00285F8C">
              <w:rPr>
                <w:rFonts w:ascii="Times New Roman" w:hAnsi="Times New Roman" w:cs="Times New Roman"/>
                <w:sz w:val="28"/>
                <w:szCs w:val="28"/>
                <w:lang w:val="en-US"/>
              </w:rPr>
              <w:t>OBPG MODIS/Aqua Monthly Global 9-km Products</w:t>
            </w:r>
          </w:p>
        </w:tc>
        <w:tc>
          <w:tcPr>
            <w:tcW w:w="3179" w:type="dxa"/>
            <w:vAlign w:val="center"/>
          </w:tcPr>
          <w:p w:rsidR="00285F8C" w:rsidRPr="00285F8C" w:rsidRDefault="00285F8C" w:rsidP="00285F8C">
            <w:pPr>
              <w:spacing w:after="0" w:line="240" w:lineRule="auto"/>
              <w:jc w:val="both"/>
              <w:rPr>
                <w:rFonts w:ascii="Times New Roman" w:eastAsia="Arial Unicode MS" w:hAnsi="Times New Roman" w:cs="Times New Roman"/>
                <w:sz w:val="28"/>
                <w:szCs w:val="28"/>
                <w:lang w:val="en-US"/>
              </w:rPr>
            </w:pPr>
            <w:r w:rsidRPr="00285F8C">
              <w:rPr>
                <w:rStyle w:val="a4"/>
                <w:rFonts w:ascii="Times New Roman" w:hAnsi="Times New Roman" w:cs="Times New Roman"/>
                <w:b w:val="0"/>
                <w:bCs w:val="0"/>
                <w:sz w:val="28"/>
                <w:szCs w:val="28"/>
                <w:lang w:val="en-US"/>
              </w:rPr>
              <w:t>JAVA Version</w:t>
            </w:r>
            <w:r w:rsidRPr="00285F8C">
              <w:rPr>
                <w:rFonts w:ascii="Times New Roman" w:hAnsi="Times New Roman" w:cs="Times New Roman"/>
                <w:sz w:val="28"/>
                <w:szCs w:val="28"/>
                <w:lang w:val="en-US"/>
              </w:rPr>
              <w:t xml:space="preserve">   </w:t>
            </w:r>
          </w:p>
        </w:tc>
        <w:tc>
          <w:tcPr>
            <w:tcW w:w="3179" w:type="dxa"/>
            <w:vAlign w:val="center"/>
          </w:tcPr>
          <w:p w:rsidR="00285F8C" w:rsidRPr="00285F8C" w:rsidRDefault="00285F8C" w:rsidP="00285F8C">
            <w:pPr>
              <w:spacing w:after="0" w:line="240" w:lineRule="auto"/>
              <w:jc w:val="both"/>
              <w:rPr>
                <w:rFonts w:ascii="Times New Roman" w:eastAsia="Arial Unicode MS" w:hAnsi="Times New Roman" w:cs="Times New Roman"/>
                <w:sz w:val="28"/>
                <w:szCs w:val="28"/>
                <w:lang w:val="en-US"/>
              </w:rPr>
            </w:pPr>
            <w:r w:rsidRPr="00285F8C">
              <w:rPr>
                <w:rStyle w:val="a4"/>
                <w:rFonts w:ascii="Times New Roman" w:hAnsi="Times New Roman" w:cs="Times New Roman"/>
                <w:b w:val="0"/>
                <w:bCs w:val="0"/>
                <w:sz w:val="28"/>
                <w:szCs w:val="28"/>
                <w:lang w:val="en-US"/>
              </w:rPr>
              <w:t>Non JAVA Version</w:t>
            </w:r>
            <w:r w:rsidRPr="00285F8C">
              <w:rPr>
                <w:rFonts w:ascii="Times New Roman" w:hAnsi="Times New Roman" w:cs="Times New Roman"/>
                <w:sz w:val="28"/>
                <w:szCs w:val="28"/>
                <w:lang w:val="en-US"/>
              </w:rPr>
              <w:t xml:space="preserve">   </w:t>
            </w:r>
          </w:p>
        </w:tc>
      </w:tr>
      <w:tr w:rsidR="00285F8C" w:rsidRPr="00285F8C" w:rsidTr="00E467ED">
        <w:tblPrEx>
          <w:tblCellMar>
            <w:top w:w="0" w:type="dxa"/>
            <w:bottom w:w="0" w:type="dxa"/>
          </w:tblCellMar>
        </w:tblPrEx>
        <w:tc>
          <w:tcPr>
            <w:tcW w:w="3213" w:type="dxa"/>
            <w:vAlign w:val="center"/>
          </w:tcPr>
          <w:p w:rsidR="00285F8C" w:rsidRPr="00285F8C" w:rsidRDefault="00285F8C" w:rsidP="00285F8C">
            <w:pPr>
              <w:spacing w:after="0" w:line="240" w:lineRule="auto"/>
              <w:jc w:val="both"/>
              <w:rPr>
                <w:rFonts w:ascii="Times New Roman" w:hAnsi="Times New Roman" w:cs="Times New Roman"/>
                <w:sz w:val="28"/>
                <w:szCs w:val="28"/>
                <w:lang w:val="en-US"/>
              </w:rPr>
            </w:pPr>
          </w:p>
          <w:p w:rsidR="00285F8C" w:rsidRPr="00285F8C" w:rsidRDefault="00285F8C" w:rsidP="00285F8C">
            <w:pPr>
              <w:spacing w:after="0" w:line="240" w:lineRule="auto"/>
              <w:jc w:val="both"/>
              <w:rPr>
                <w:rFonts w:ascii="Times New Roman" w:hAnsi="Times New Roman" w:cs="Times New Roman"/>
                <w:sz w:val="28"/>
                <w:szCs w:val="28"/>
                <w:lang w:val="en-US"/>
              </w:rPr>
            </w:pPr>
          </w:p>
          <w:p w:rsidR="00285F8C" w:rsidRPr="00285F8C" w:rsidRDefault="00285F8C" w:rsidP="00285F8C">
            <w:pPr>
              <w:spacing w:after="0" w:line="240" w:lineRule="auto"/>
              <w:jc w:val="both"/>
              <w:rPr>
                <w:rFonts w:ascii="Times New Roman" w:eastAsia="Arial Unicode MS" w:hAnsi="Times New Roman" w:cs="Times New Roman"/>
                <w:sz w:val="28"/>
                <w:szCs w:val="28"/>
                <w:lang w:val="en-US"/>
              </w:rPr>
            </w:pPr>
            <w:r w:rsidRPr="00285F8C">
              <w:rPr>
                <w:rFonts w:ascii="Times New Roman" w:hAnsi="Times New Roman" w:cs="Times New Roman"/>
                <w:sz w:val="28"/>
                <w:szCs w:val="28"/>
                <w:lang w:val="en-US"/>
              </w:rPr>
              <w:t xml:space="preserve">OBPG </w:t>
            </w:r>
            <w:proofErr w:type="spellStart"/>
            <w:r w:rsidRPr="00285F8C">
              <w:rPr>
                <w:rFonts w:ascii="Times New Roman" w:hAnsi="Times New Roman" w:cs="Times New Roman"/>
                <w:sz w:val="28"/>
                <w:szCs w:val="28"/>
                <w:lang w:val="en-US"/>
              </w:rPr>
              <w:t>SeaWiFS</w:t>
            </w:r>
            <w:proofErr w:type="spellEnd"/>
            <w:r w:rsidRPr="00285F8C">
              <w:rPr>
                <w:rFonts w:ascii="Times New Roman" w:hAnsi="Times New Roman" w:cs="Times New Roman"/>
                <w:sz w:val="28"/>
                <w:szCs w:val="28"/>
                <w:lang w:val="en-US"/>
              </w:rPr>
              <w:t xml:space="preserve"> Monthly Global 9-km Products</w:t>
            </w:r>
          </w:p>
        </w:tc>
        <w:tc>
          <w:tcPr>
            <w:tcW w:w="3179" w:type="dxa"/>
            <w:vAlign w:val="center"/>
          </w:tcPr>
          <w:p w:rsidR="00285F8C" w:rsidRPr="00285F8C" w:rsidRDefault="00285F8C" w:rsidP="00285F8C">
            <w:pPr>
              <w:spacing w:after="0" w:line="240" w:lineRule="auto"/>
              <w:jc w:val="both"/>
              <w:rPr>
                <w:rFonts w:ascii="Times New Roman" w:eastAsia="Arial Unicode MS" w:hAnsi="Times New Roman" w:cs="Times New Roman"/>
                <w:sz w:val="28"/>
                <w:szCs w:val="28"/>
                <w:lang w:val="en-US"/>
              </w:rPr>
            </w:pPr>
            <w:r w:rsidRPr="00285F8C">
              <w:rPr>
                <w:rStyle w:val="a4"/>
                <w:rFonts w:ascii="Times New Roman" w:hAnsi="Times New Roman" w:cs="Times New Roman"/>
                <w:b w:val="0"/>
                <w:bCs w:val="0"/>
                <w:sz w:val="28"/>
                <w:szCs w:val="28"/>
                <w:lang w:val="en-US"/>
              </w:rPr>
              <w:t>JAVA Version</w:t>
            </w:r>
            <w:r w:rsidRPr="00285F8C">
              <w:rPr>
                <w:rFonts w:ascii="Times New Roman" w:hAnsi="Times New Roman" w:cs="Times New Roman"/>
                <w:sz w:val="28"/>
                <w:szCs w:val="28"/>
                <w:lang w:val="en-US"/>
              </w:rPr>
              <w:t xml:space="preserve">   </w:t>
            </w:r>
          </w:p>
        </w:tc>
        <w:tc>
          <w:tcPr>
            <w:tcW w:w="3179" w:type="dxa"/>
            <w:vAlign w:val="center"/>
          </w:tcPr>
          <w:p w:rsidR="00285F8C" w:rsidRPr="00285F8C" w:rsidRDefault="00285F8C" w:rsidP="00285F8C">
            <w:pPr>
              <w:spacing w:after="0" w:line="240" w:lineRule="auto"/>
              <w:jc w:val="both"/>
              <w:rPr>
                <w:rFonts w:ascii="Times New Roman" w:eastAsia="Arial Unicode MS" w:hAnsi="Times New Roman" w:cs="Times New Roman"/>
                <w:sz w:val="28"/>
                <w:szCs w:val="28"/>
                <w:lang w:val="en-US"/>
              </w:rPr>
            </w:pPr>
            <w:r w:rsidRPr="00285F8C">
              <w:rPr>
                <w:rStyle w:val="a4"/>
                <w:rFonts w:ascii="Times New Roman" w:hAnsi="Times New Roman" w:cs="Times New Roman"/>
                <w:b w:val="0"/>
                <w:bCs w:val="0"/>
                <w:sz w:val="28"/>
                <w:szCs w:val="28"/>
                <w:lang w:val="en-US"/>
              </w:rPr>
              <w:t>Non JAVA Version</w:t>
            </w:r>
          </w:p>
        </w:tc>
      </w:tr>
    </w:tbl>
    <w:p w:rsidR="00285F8C" w:rsidRPr="00285F8C" w:rsidRDefault="00285F8C" w:rsidP="00285F8C">
      <w:pPr>
        <w:spacing w:after="0" w:line="240" w:lineRule="auto"/>
        <w:ind w:firstLine="709"/>
        <w:jc w:val="both"/>
        <w:rPr>
          <w:rFonts w:ascii="Times New Roman" w:hAnsi="Times New Roman" w:cs="Times New Roman"/>
          <w:sz w:val="28"/>
          <w:szCs w:val="28"/>
          <w:lang w:val="en-US"/>
        </w:rPr>
      </w:pPr>
    </w:p>
    <w:p w:rsidR="00285F8C" w:rsidRPr="00285F8C" w:rsidRDefault="00285F8C" w:rsidP="00285F8C">
      <w:pPr>
        <w:spacing w:after="0" w:line="240" w:lineRule="auto"/>
        <w:ind w:firstLine="708"/>
        <w:jc w:val="both"/>
        <w:rPr>
          <w:rFonts w:ascii="Times New Roman" w:hAnsi="Times New Roman" w:cs="Times New Roman"/>
          <w:sz w:val="28"/>
          <w:szCs w:val="28"/>
          <w:lang w:val="en-US"/>
        </w:rPr>
      </w:pPr>
      <w:r w:rsidRPr="00285F8C">
        <w:rPr>
          <w:rFonts w:ascii="Times New Roman" w:hAnsi="Times New Roman" w:cs="Times New Roman"/>
          <w:sz w:val="28"/>
          <w:szCs w:val="28"/>
          <w:lang w:val="kk-KZ"/>
        </w:rPr>
        <w:t xml:space="preserve">Таңдап алынған аквамарин зерттеуі үшін  немесе анықталған уақыт аралығында берілген </w:t>
      </w:r>
      <w:r w:rsidRPr="00285F8C">
        <w:rPr>
          <w:rFonts w:ascii="Times New Roman" w:hAnsi="Times New Roman" w:cs="Times New Roman"/>
          <w:sz w:val="28"/>
          <w:szCs w:val="28"/>
          <w:lang w:val="en-US"/>
        </w:rPr>
        <w:t>Giovanni</w:t>
      </w:r>
      <w:r w:rsidRPr="00285F8C">
        <w:rPr>
          <w:rFonts w:ascii="Times New Roman" w:hAnsi="Times New Roman" w:cs="Times New Roman"/>
          <w:sz w:val="28"/>
          <w:szCs w:val="28"/>
          <w:lang w:val="kk-KZ"/>
        </w:rPr>
        <w:t xml:space="preserve"> жүйесі құралымен құруға болады</w:t>
      </w:r>
      <w:r w:rsidRPr="00285F8C">
        <w:rPr>
          <w:rFonts w:ascii="Times New Roman" w:hAnsi="Times New Roman" w:cs="Times New Roman"/>
          <w:sz w:val="28"/>
          <w:szCs w:val="28"/>
          <w:lang w:val="en-US"/>
        </w:rPr>
        <w:t>:</w:t>
      </w:r>
    </w:p>
    <w:p w:rsidR="00285F8C" w:rsidRPr="00285F8C" w:rsidRDefault="00285F8C" w:rsidP="00285F8C">
      <w:pPr>
        <w:spacing w:after="0" w:line="240" w:lineRule="auto"/>
        <w:ind w:firstLine="708"/>
        <w:jc w:val="both"/>
        <w:rPr>
          <w:rFonts w:ascii="Times New Roman" w:hAnsi="Times New Roman" w:cs="Times New Roman"/>
          <w:sz w:val="28"/>
          <w:szCs w:val="28"/>
          <w:lang w:val="en-US"/>
        </w:rPr>
      </w:pPr>
      <w:r w:rsidRPr="00285F8C">
        <w:rPr>
          <w:rFonts w:ascii="Times New Roman" w:hAnsi="Times New Roman" w:cs="Times New Roman"/>
          <w:sz w:val="28"/>
          <w:szCs w:val="28"/>
          <w:lang w:val="en-US"/>
        </w:rPr>
        <w:t xml:space="preserve">- </w:t>
      </w:r>
      <w:proofErr w:type="gramStart"/>
      <w:r w:rsidRPr="00285F8C">
        <w:rPr>
          <w:rFonts w:ascii="Times New Roman" w:hAnsi="Times New Roman" w:cs="Times New Roman"/>
          <w:sz w:val="28"/>
          <w:szCs w:val="28"/>
          <w:lang w:val="kk-KZ"/>
        </w:rPr>
        <w:t>орташа</w:t>
      </w:r>
      <w:proofErr w:type="gramEnd"/>
      <w:r w:rsidRPr="00285F8C">
        <w:rPr>
          <w:rFonts w:ascii="Times New Roman" w:hAnsi="Times New Roman" w:cs="Times New Roman"/>
          <w:sz w:val="28"/>
          <w:szCs w:val="28"/>
          <w:lang w:val="kk-KZ"/>
        </w:rPr>
        <w:t xml:space="preserve"> апат кескінін </w:t>
      </w:r>
      <w:r w:rsidRPr="00285F8C">
        <w:rPr>
          <w:rFonts w:ascii="Times New Roman" w:hAnsi="Times New Roman" w:cs="Times New Roman"/>
          <w:sz w:val="28"/>
          <w:szCs w:val="28"/>
          <w:lang w:val="en-US"/>
        </w:rPr>
        <w:t>(Area Plot);</w:t>
      </w:r>
    </w:p>
    <w:p w:rsidR="00285F8C" w:rsidRPr="00285F8C" w:rsidRDefault="00285F8C" w:rsidP="00285F8C">
      <w:pPr>
        <w:spacing w:after="0" w:line="240" w:lineRule="auto"/>
        <w:ind w:firstLine="708"/>
        <w:jc w:val="both"/>
        <w:rPr>
          <w:rFonts w:ascii="Times New Roman" w:hAnsi="Times New Roman" w:cs="Times New Roman"/>
          <w:color w:val="0000FF"/>
          <w:sz w:val="28"/>
          <w:szCs w:val="28"/>
          <w:u w:val="single"/>
          <w:lang w:val="kk-KZ"/>
        </w:rPr>
      </w:pPr>
      <w:r w:rsidRPr="00285F8C">
        <w:rPr>
          <w:rFonts w:ascii="Times New Roman" w:hAnsi="Times New Roman" w:cs="Times New Roman"/>
          <w:sz w:val="28"/>
          <w:szCs w:val="28"/>
          <w:lang w:val="kk-KZ"/>
        </w:rPr>
        <w:t xml:space="preserve">-параметрдің уақытқа тәуелділігі (хлорофилл концентрациясы) графигі </w:t>
      </w:r>
      <w:r w:rsidRPr="00285F8C">
        <w:rPr>
          <w:rFonts w:ascii="Times New Roman" w:hAnsi="Times New Roman" w:cs="Times New Roman"/>
          <w:color w:val="0000FF"/>
          <w:sz w:val="28"/>
          <w:szCs w:val="28"/>
          <w:u w:val="single"/>
          <w:lang w:val="kk-KZ"/>
        </w:rPr>
        <w:t>(Time Plot);</w:t>
      </w:r>
    </w:p>
    <w:p w:rsidR="00285F8C" w:rsidRPr="00285F8C" w:rsidRDefault="00285F8C" w:rsidP="00285F8C">
      <w:pPr>
        <w:spacing w:after="0" w:line="240" w:lineRule="auto"/>
        <w:ind w:firstLine="708"/>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 -Hovmoller кеңістікті уақыт диаграммасы. </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Картографиялық кескін үшін анимация құру мүмкіндігі қарастырылған.</w:t>
      </w:r>
    </w:p>
    <w:p w:rsidR="00285F8C" w:rsidRPr="00285F8C" w:rsidRDefault="00285F8C" w:rsidP="00285F8C">
      <w:pPr>
        <w:spacing w:after="0" w:line="240" w:lineRule="auto"/>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lastRenderedPageBreak/>
        <w:t xml:space="preserve">Hovmoller диаграммасы швед оқымысты  метеорологы Ernest Hovmoller құрметіне аталған, диаграмма мәліметтерді көзбен шолуда кеңістік және уақыт бойынша өзгерістерді анықтауға арналған.  </w:t>
      </w:r>
    </w:p>
    <w:p w:rsidR="00285F8C" w:rsidRPr="00285F8C" w:rsidRDefault="00285F8C" w:rsidP="00285F8C">
      <w:pPr>
        <w:spacing w:after="0" w:line="240" w:lineRule="auto"/>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Hovmoller диаграммасын құрудың 2 нұсқасы бар, ось бойынша уақыт пен ені немесе уақыт пен бойлығы қойылады. </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Мұхит параметрін көру үшін Giovanni-да (мұхит бетінің    температурасы, хролофилл концентрациясы) шкала градациясын таңдаудың үш нұсқасы бар:</w:t>
      </w:r>
    </w:p>
    <w:p w:rsidR="00285F8C" w:rsidRPr="00285F8C" w:rsidRDefault="00285F8C" w:rsidP="00285F8C">
      <w:pPr>
        <w:numPr>
          <w:ilvl w:val="0"/>
          <w:numId w:val="1"/>
        </w:numPr>
        <w:tabs>
          <w:tab w:val="clear" w:pos="1069"/>
          <w:tab w:val="num" w:pos="0"/>
        </w:tabs>
        <w:spacing w:after="0" w:line="240" w:lineRule="auto"/>
        <w:ind w:left="0"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Ұсынылған  Pre-defined.Мысалы, хролофилл концентрациясы үшін бұл - Әлем мұхитындағы хролофилл концентрациясы өзгеруінің   мг/м</w:t>
      </w:r>
      <w:r w:rsidRPr="00285F8C">
        <w:rPr>
          <w:rFonts w:ascii="Times New Roman" w:hAnsi="Times New Roman" w:cs="Times New Roman"/>
          <w:sz w:val="28"/>
          <w:szCs w:val="28"/>
          <w:vertAlign w:val="superscript"/>
          <w:lang w:val="kk-KZ"/>
        </w:rPr>
        <w:t xml:space="preserve">3 </w:t>
      </w:r>
      <w:r w:rsidRPr="00285F8C">
        <w:rPr>
          <w:rFonts w:ascii="Times New Roman" w:hAnsi="Times New Roman" w:cs="Times New Roman"/>
          <w:sz w:val="28"/>
          <w:szCs w:val="28"/>
          <w:lang w:val="kk-KZ"/>
        </w:rPr>
        <w:t xml:space="preserve"> бар дипазонын қамтитын логарифм шкаласы.</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2. Dynamic –градациясы таңдап алынған ауданда параметр мәнінің масимумы мен минимумына сай өзгеретін динамика шкаласы. </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3. Customized – максималды немесе минималды иән бере отыра хлорофилл немесе температура концентрациясының өзгеру диапозоны ранжерлеуге арналған пайдалану шкаласы. </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Шыққан мәнді картографиялық кескін түрінде, сонымен қатар ASCII файлы түрінде (тор бойынша парметрдің сандық мәні көрсетілген) анықтауға болады.</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2.15.3 Тапсырма. </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Таңдап алынған акваторий сайты үшін «а» хлорофилл  концентрациясының кеңістіктегі таралуының картографиялық кескінін алу  </w:t>
      </w:r>
      <w:hyperlink r:id="rId10" w:history="1">
        <w:r w:rsidRPr="00285F8C">
          <w:rPr>
            <w:rStyle w:val="a3"/>
            <w:rFonts w:ascii="Times New Roman" w:hAnsi="Times New Roman" w:cs="Times New Roman"/>
            <w:sz w:val="28"/>
            <w:szCs w:val="28"/>
            <w:lang w:val="kk-KZ"/>
          </w:rPr>
          <w:t>http://reason.gsfc.nasa.gov/Giovanni/</w:t>
        </w:r>
      </w:hyperlink>
      <w:r w:rsidRPr="00285F8C">
        <w:rPr>
          <w:rFonts w:ascii="Times New Roman" w:hAnsi="Times New Roman" w:cs="Times New Roman"/>
          <w:sz w:val="28"/>
          <w:szCs w:val="28"/>
          <w:lang w:val="kk-KZ"/>
        </w:rPr>
        <w:t>.</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Тапсырманы орындау реті:</w:t>
      </w:r>
    </w:p>
    <w:p w:rsidR="00285F8C" w:rsidRPr="00285F8C" w:rsidRDefault="00285F8C" w:rsidP="00285F8C">
      <w:pPr>
        <w:tabs>
          <w:tab w:val="num" w:pos="0"/>
        </w:tabs>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1 . Картографиялық кескінді құру.</w:t>
      </w:r>
    </w:p>
    <w:p w:rsidR="00285F8C" w:rsidRPr="00285F8C" w:rsidRDefault="00285F8C" w:rsidP="00285F8C">
      <w:pPr>
        <w:tabs>
          <w:tab w:val="num" w:pos="0"/>
        </w:tabs>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1.2 Акваторий координатасын беру, мысалы қара теңіз үшін ендік  N 40 – 48, бойлық E 27 – 42,  Каспий теңізі үшін ендік: N 36 – 48,бойлық: E 46 – 56.</w:t>
      </w:r>
    </w:p>
    <w:p w:rsidR="00285F8C" w:rsidRPr="00285F8C" w:rsidRDefault="00285F8C" w:rsidP="00285F8C">
      <w:pPr>
        <w:tabs>
          <w:tab w:val="num" w:pos="1069"/>
        </w:tabs>
        <w:spacing w:after="0" w:line="240" w:lineRule="auto"/>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          Параметр тізімінен Chlorophyll a concentration «а» хролофилл концентрациясын таңдау .</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1.3 Plot Type (кескін түрі) бағанынан берілген акваторий координатасындағы ннтерфоляцияланған тор бойынша «Area plot of time averaged parameter»  уақыттың орташа мәнін таңдау. </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1.4. 2005 ж., қаңтардан өаңтарға дейінгі (бір ай бойынша орташаланады) уақыт интервалын таңдау.</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 xml:space="preserve">1.5. Ұсынылған әр түрдегі шкаланы көре отырып қолданушы тағайындаған параметр мәнінің шекарасына (ең үлкен, ә\ең кіші) анығырақ  келетін параметр шкаласын таңдап алу. Егер априори параметрі мәнінің өзгеру диопазоны белгісіз болса, алдын ала анықталған Pre-defined түріндегі шкаланы қолдануға болады. </w:t>
      </w:r>
    </w:p>
    <w:p w:rsidR="00285F8C" w:rsidRPr="00285F8C" w:rsidRDefault="00285F8C" w:rsidP="00285F8C">
      <w:pPr>
        <w:spacing w:after="0" w:line="240" w:lineRule="auto"/>
        <w:ind w:firstLine="709"/>
        <w:jc w:val="both"/>
        <w:rPr>
          <w:rFonts w:ascii="Times New Roman" w:hAnsi="Times New Roman" w:cs="Times New Roman"/>
          <w:sz w:val="28"/>
          <w:szCs w:val="28"/>
          <w:lang w:val="kk-KZ"/>
        </w:rPr>
      </w:pPr>
      <w:r w:rsidRPr="00285F8C">
        <w:rPr>
          <w:rFonts w:ascii="Times New Roman" w:hAnsi="Times New Roman" w:cs="Times New Roman"/>
          <w:sz w:val="28"/>
          <w:szCs w:val="28"/>
          <w:lang w:val="kk-KZ"/>
        </w:rPr>
        <w:t>1.6. Бағанды толтырғаннан кейін график немесе карта құру Generate Plot – басу.</w:t>
      </w:r>
    </w:p>
    <w:p w:rsidR="00A3394E" w:rsidRPr="00285F8C" w:rsidRDefault="00285F8C" w:rsidP="00285F8C">
      <w:pPr>
        <w:spacing w:after="0" w:line="240" w:lineRule="auto"/>
        <w:rPr>
          <w:rFonts w:ascii="Times New Roman" w:hAnsi="Times New Roman" w:cs="Times New Roman"/>
          <w:sz w:val="28"/>
          <w:szCs w:val="28"/>
        </w:rPr>
      </w:pPr>
      <w:r w:rsidRPr="00285F8C">
        <w:rPr>
          <w:rFonts w:ascii="Times New Roman" w:hAnsi="Times New Roman" w:cs="Times New Roman"/>
          <w:sz w:val="28"/>
          <w:szCs w:val="28"/>
        </w:rPr>
        <w:lastRenderedPageBreak/>
        <w:t>1.7.</w:t>
      </w:r>
      <w:r w:rsidRPr="00285F8C">
        <w:rPr>
          <w:rFonts w:ascii="Times New Roman" w:hAnsi="Times New Roman" w:cs="Times New Roman"/>
          <w:sz w:val="28"/>
          <w:szCs w:val="28"/>
          <w:lang w:val="kk-KZ"/>
        </w:rPr>
        <w:t xml:space="preserve">Берілген картографиялық кескін </w:t>
      </w:r>
      <w:proofErr w:type="gramStart"/>
      <w:r w:rsidRPr="00285F8C">
        <w:rPr>
          <w:rFonts w:ascii="Times New Roman" w:hAnsi="Times New Roman" w:cs="Times New Roman"/>
          <w:sz w:val="28"/>
          <w:szCs w:val="28"/>
          <w:lang w:val="kk-KZ"/>
        </w:rPr>
        <w:t>жа</w:t>
      </w:r>
      <w:proofErr w:type="gramEnd"/>
      <w:r w:rsidRPr="00285F8C">
        <w:rPr>
          <w:rFonts w:ascii="Times New Roman" w:hAnsi="Times New Roman" w:cs="Times New Roman"/>
          <w:sz w:val="28"/>
          <w:szCs w:val="28"/>
          <w:lang w:val="kk-KZ"/>
        </w:rPr>
        <w:t>ңа терезеде пайда болады. Алынған кескінді сақтау керек.</w:t>
      </w:r>
    </w:p>
    <w:sectPr w:rsidR="00A3394E" w:rsidRPr="00285F8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174E7B"/>
    <w:multiLevelType w:val="hybridMultilevel"/>
    <w:tmpl w:val="52A6089C"/>
    <w:lvl w:ilvl="0" w:tplc="992E09B6">
      <w:start w:val="1"/>
      <w:numFmt w:val="decimal"/>
      <w:lvlText w:val="%1."/>
      <w:lvlJc w:val="left"/>
      <w:pPr>
        <w:tabs>
          <w:tab w:val="num" w:pos="1069"/>
        </w:tabs>
        <w:ind w:left="1069" w:hanging="360"/>
      </w:pPr>
      <w:rPr>
        <w:rFonts w:hint="default"/>
      </w:rPr>
    </w:lvl>
    <w:lvl w:ilvl="1" w:tplc="0C1E4C70">
      <w:numFmt w:val="none"/>
      <w:lvlText w:val=""/>
      <w:lvlJc w:val="left"/>
      <w:pPr>
        <w:tabs>
          <w:tab w:val="num" w:pos="360"/>
        </w:tabs>
      </w:pPr>
    </w:lvl>
    <w:lvl w:ilvl="2" w:tplc="F3AA8604">
      <w:numFmt w:val="none"/>
      <w:lvlText w:val=""/>
      <w:lvlJc w:val="left"/>
      <w:pPr>
        <w:tabs>
          <w:tab w:val="num" w:pos="360"/>
        </w:tabs>
      </w:pPr>
    </w:lvl>
    <w:lvl w:ilvl="3" w:tplc="DB1EC9DA">
      <w:numFmt w:val="none"/>
      <w:lvlText w:val=""/>
      <w:lvlJc w:val="left"/>
      <w:pPr>
        <w:tabs>
          <w:tab w:val="num" w:pos="360"/>
        </w:tabs>
      </w:pPr>
    </w:lvl>
    <w:lvl w:ilvl="4" w:tplc="5FA6C220">
      <w:numFmt w:val="none"/>
      <w:lvlText w:val=""/>
      <w:lvlJc w:val="left"/>
      <w:pPr>
        <w:tabs>
          <w:tab w:val="num" w:pos="360"/>
        </w:tabs>
      </w:pPr>
    </w:lvl>
    <w:lvl w:ilvl="5" w:tplc="B9FC7780">
      <w:numFmt w:val="none"/>
      <w:lvlText w:val=""/>
      <w:lvlJc w:val="left"/>
      <w:pPr>
        <w:tabs>
          <w:tab w:val="num" w:pos="360"/>
        </w:tabs>
      </w:pPr>
    </w:lvl>
    <w:lvl w:ilvl="6" w:tplc="00D2F302">
      <w:numFmt w:val="none"/>
      <w:lvlText w:val=""/>
      <w:lvlJc w:val="left"/>
      <w:pPr>
        <w:tabs>
          <w:tab w:val="num" w:pos="360"/>
        </w:tabs>
      </w:pPr>
    </w:lvl>
    <w:lvl w:ilvl="7" w:tplc="2C4A9DD4">
      <w:numFmt w:val="none"/>
      <w:lvlText w:val=""/>
      <w:lvlJc w:val="left"/>
      <w:pPr>
        <w:tabs>
          <w:tab w:val="num" w:pos="360"/>
        </w:tabs>
      </w:pPr>
    </w:lvl>
    <w:lvl w:ilvl="8" w:tplc="6736F7F8">
      <w:numFmt w:val="none"/>
      <w:lvlText w:val=""/>
      <w:lvlJc w:val="left"/>
      <w:pPr>
        <w:tabs>
          <w:tab w:val="num" w:pos="360"/>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285F8C"/>
    <w:rsid w:val="00285F8C"/>
    <w:rsid w:val="00A3394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6">
    <w:name w:val="heading 6"/>
    <w:basedOn w:val="a"/>
    <w:next w:val="a"/>
    <w:link w:val="60"/>
    <w:qFormat/>
    <w:rsid w:val="00285F8C"/>
    <w:pPr>
      <w:keepNext/>
      <w:spacing w:after="0" w:line="240" w:lineRule="auto"/>
      <w:ind w:firstLine="709"/>
      <w:jc w:val="both"/>
      <w:outlineLvl w:val="5"/>
    </w:pPr>
    <w:rPr>
      <w:rFonts w:ascii="Times New Roman" w:eastAsia="Times New Roman" w:hAnsi="Times New Roman"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rsid w:val="00285F8C"/>
    <w:rPr>
      <w:rFonts w:ascii="Times New Roman" w:eastAsia="Times New Roman" w:hAnsi="Times New Roman" w:cs="Times New Roman"/>
      <w:sz w:val="28"/>
      <w:szCs w:val="20"/>
    </w:rPr>
  </w:style>
  <w:style w:type="character" w:styleId="a3">
    <w:name w:val="Hyperlink"/>
    <w:basedOn w:val="a0"/>
    <w:rsid w:val="00285F8C"/>
    <w:rPr>
      <w:color w:val="0000FF"/>
      <w:u w:val="single"/>
    </w:rPr>
  </w:style>
  <w:style w:type="character" w:styleId="a4">
    <w:name w:val="Strong"/>
    <w:basedOn w:val="a0"/>
    <w:qFormat/>
    <w:rsid w:val="00285F8C"/>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visat.esa.int/instruments/meris/" TargetMode="External"/><Relationship Id="rId3" Type="http://schemas.openxmlformats.org/officeDocument/2006/relationships/settings" Target="settings.xml"/><Relationship Id="rId7" Type="http://schemas.openxmlformats.org/officeDocument/2006/relationships/hyperlink" Target="C:Documents%20and%20SettingsHomesDesktop&#1050;&#1040;&#1056;&#1045;&#1058;&#1048;&#1053;&#1040;%20&#1048;&#1053;&#1053;&#1040;&#1040;&#1069;&#1056;&#1054;&#1050;&#1054;&#1057;&#1052;&#1048;&#1063;&#1045;&#1057;&#1050;&#1048;&#1045;%20&#1052;&#1045;&#1058;&#1054;&#1044;&#1067;references.ht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hyperlink" Target="http://reason.gsfc.nasa.gov/Giovanni/" TargetMode="External"/><Relationship Id="rId4" Type="http://schemas.openxmlformats.org/officeDocument/2006/relationships/webSettings" Target="webSettings.xml"/><Relationship Id="rId9" Type="http://schemas.openxmlformats.org/officeDocument/2006/relationships/hyperlink" Target="http://reason.gsfc.nasa.gov/Giovann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1610</Words>
  <Characters>9183</Characters>
  <Application>Microsoft Office Word</Application>
  <DocSecurity>0</DocSecurity>
  <Lines>76</Lines>
  <Paragraphs>21</Paragraphs>
  <ScaleCrop>false</ScaleCrop>
  <Company>Hewlett-Packard</Company>
  <LinksUpToDate>false</LinksUpToDate>
  <CharactersWithSpaces>10772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2</cp:revision>
  <dcterms:created xsi:type="dcterms:W3CDTF">2019-10-03T14:13:00Z</dcterms:created>
  <dcterms:modified xsi:type="dcterms:W3CDTF">2019-10-03T14:13:00Z</dcterms:modified>
</cp:coreProperties>
</file>